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8FEFA" w14:textId="77777777" w:rsidR="00901741" w:rsidRDefault="00901741" w:rsidP="005F5F2C">
      <w:pPr>
        <w:jc w:val="center"/>
        <w:rPr>
          <w:rFonts w:ascii="Bodoni MT Black" w:hAnsi="Bodoni MT Black"/>
          <w:b/>
          <w:color w:val="800000"/>
          <w:sz w:val="40"/>
          <w:szCs w:val="40"/>
          <w:lang w:val="en-GB"/>
        </w:rPr>
      </w:pPr>
      <w:r>
        <w:rPr>
          <w:rFonts w:ascii="Bodoni MT Black" w:hAnsi="Bodoni MT Black"/>
          <w:b/>
          <w:color w:val="800000"/>
          <w:sz w:val="40"/>
          <w:szCs w:val="40"/>
          <w:lang w:val="en-GB"/>
        </w:rPr>
        <w:t>NORTHANTS   BASKETBALL   CLUB</w:t>
      </w:r>
    </w:p>
    <w:p w14:paraId="70CABCA5" w14:textId="5F2EAB23" w:rsidR="00901741" w:rsidRDefault="00AF1426" w:rsidP="005F5F2C">
      <w:pPr>
        <w:rPr>
          <w:lang w:val="en-GB"/>
        </w:rPr>
      </w:pPr>
      <w:r>
        <w:rPr>
          <w:noProof/>
        </w:rPr>
        <w:drawing>
          <wp:anchor distT="0" distB="0" distL="114300" distR="114300" simplePos="0" relativeHeight="251657728" behindDoc="1" locked="0" layoutInCell="1" allowOverlap="1" wp14:anchorId="1B59D1AA" wp14:editId="073D8BF3">
            <wp:simplePos x="0" y="0"/>
            <wp:positionH relativeFrom="column">
              <wp:posOffset>2286000</wp:posOffset>
            </wp:positionH>
            <wp:positionV relativeFrom="paragraph">
              <wp:posOffset>46355</wp:posOffset>
            </wp:positionV>
            <wp:extent cx="977900" cy="90995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0" cy="909955"/>
                    </a:xfrm>
                    <a:prstGeom prst="rect">
                      <a:avLst/>
                    </a:prstGeom>
                    <a:noFill/>
                  </pic:spPr>
                </pic:pic>
              </a:graphicData>
            </a:graphic>
            <wp14:sizeRelH relativeFrom="page">
              <wp14:pctWidth>0</wp14:pctWidth>
            </wp14:sizeRelH>
            <wp14:sizeRelV relativeFrom="page">
              <wp14:pctHeight>0</wp14:pctHeight>
            </wp14:sizeRelV>
          </wp:anchor>
        </w:drawing>
      </w:r>
    </w:p>
    <w:p w14:paraId="2CB40180" w14:textId="77777777" w:rsidR="00901741" w:rsidRDefault="00901741" w:rsidP="005F5F2C">
      <w:pPr>
        <w:rPr>
          <w:lang w:val="en-GB"/>
        </w:rPr>
      </w:pPr>
    </w:p>
    <w:p w14:paraId="10AA5336" w14:textId="77777777" w:rsidR="00901741" w:rsidRDefault="00901741" w:rsidP="005F5F2C">
      <w:pPr>
        <w:rPr>
          <w:lang w:val="en-GB"/>
        </w:rPr>
      </w:pPr>
    </w:p>
    <w:p w14:paraId="7146EB92" w14:textId="77777777" w:rsidR="00901741" w:rsidRDefault="00901741" w:rsidP="005F5F2C">
      <w:pPr>
        <w:rPr>
          <w:lang w:val="en-GB"/>
        </w:rPr>
      </w:pPr>
    </w:p>
    <w:p w14:paraId="48C83FA4" w14:textId="77777777" w:rsidR="00901741" w:rsidRDefault="00901741" w:rsidP="005F5F2C">
      <w:pPr>
        <w:jc w:val="center"/>
        <w:rPr>
          <w:rFonts w:ascii="Bodoni MT Black" w:hAnsi="Bodoni MT Black"/>
          <w:b/>
          <w:bCs/>
          <w:color w:val="000000"/>
          <w:sz w:val="40"/>
          <w:lang w:val="en-GB"/>
        </w:rPr>
      </w:pPr>
    </w:p>
    <w:p w14:paraId="448FFFEC" w14:textId="77777777" w:rsidR="003E7F92" w:rsidRPr="00725482" w:rsidRDefault="003E7F92" w:rsidP="00DB3FCF">
      <w:pPr>
        <w:jc w:val="center"/>
        <w:rPr>
          <w:rFonts w:ascii="Arial" w:hAnsi="Arial" w:cs="Arial"/>
          <w:b/>
          <w:color w:val="000000"/>
          <w:sz w:val="16"/>
          <w:szCs w:val="16"/>
          <w:u w:val="single"/>
          <w:lang w:val="en-GB"/>
        </w:rPr>
      </w:pPr>
    </w:p>
    <w:p w14:paraId="6344D514" w14:textId="40E5A24B" w:rsidR="00901741" w:rsidRDefault="00901741" w:rsidP="00DB3FCF">
      <w:pPr>
        <w:jc w:val="center"/>
        <w:rPr>
          <w:rFonts w:ascii="Arial" w:hAnsi="Arial" w:cs="Arial"/>
          <w:b/>
          <w:color w:val="000000"/>
          <w:sz w:val="28"/>
          <w:szCs w:val="28"/>
          <w:u w:val="single"/>
          <w:lang w:val="en-GB"/>
        </w:rPr>
      </w:pPr>
      <w:r>
        <w:rPr>
          <w:rFonts w:ascii="Arial" w:hAnsi="Arial" w:cs="Arial"/>
          <w:b/>
          <w:color w:val="000000"/>
          <w:sz w:val="28"/>
          <w:szCs w:val="28"/>
          <w:u w:val="single"/>
          <w:lang w:val="en-GB"/>
        </w:rPr>
        <w:t>PRESS   RELEASE</w:t>
      </w:r>
    </w:p>
    <w:p w14:paraId="229AD3ED" w14:textId="77777777" w:rsidR="0062358D" w:rsidRDefault="0062358D" w:rsidP="00044F42">
      <w:pPr>
        <w:jc w:val="center"/>
        <w:rPr>
          <w:b/>
          <w:bCs/>
          <w:color w:val="000000"/>
        </w:rPr>
      </w:pPr>
    </w:p>
    <w:p w14:paraId="254579B9" w14:textId="3EC0FBE4" w:rsidR="00044F42" w:rsidRPr="00044F42" w:rsidRDefault="00F3548C" w:rsidP="00044F42">
      <w:pPr>
        <w:jc w:val="center"/>
        <w:rPr>
          <w:b/>
          <w:bCs/>
          <w:color w:val="000000"/>
        </w:rPr>
      </w:pPr>
      <w:r>
        <w:rPr>
          <w:b/>
          <w:bCs/>
          <w:color w:val="000000"/>
        </w:rPr>
        <w:t xml:space="preserve">Stunning second half gives </w:t>
      </w:r>
      <w:r w:rsidR="000D7E09">
        <w:rPr>
          <w:b/>
          <w:bCs/>
          <w:color w:val="000000"/>
        </w:rPr>
        <w:t>Cadet</w:t>
      </w:r>
      <w:r w:rsidR="00044F42" w:rsidRPr="00044F42">
        <w:rPr>
          <w:b/>
          <w:bCs/>
          <w:color w:val="000000"/>
        </w:rPr>
        <w:t xml:space="preserve"> Boys </w:t>
      </w:r>
      <w:r>
        <w:rPr>
          <w:b/>
          <w:bCs/>
          <w:color w:val="000000"/>
        </w:rPr>
        <w:t>victory over “Warriors II”</w:t>
      </w:r>
    </w:p>
    <w:p w14:paraId="5E972A8D" w14:textId="0C709227" w:rsidR="00044F42" w:rsidRPr="0062358D" w:rsidRDefault="0062358D" w:rsidP="0062358D">
      <w:pPr>
        <w:tabs>
          <w:tab w:val="left" w:pos="5010"/>
        </w:tabs>
        <w:rPr>
          <w:color w:val="000000"/>
          <w:sz w:val="16"/>
          <w:szCs w:val="16"/>
        </w:rPr>
      </w:pPr>
      <w:r>
        <w:rPr>
          <w:color w:val="000000"/>
        </w:rPr>
        <w:tab/>
      </w:r>
    </w:p>
    <w:p w14:paraId="5ADDBCA3" w14:textId="3AC95245" w:rsidR="00173412" w:rsidRPr="00173412" w:rsidRDefault="00CA203C" w:rsidP="00173412">
      <w:pPr>
        <w:jc w:val="center"/>
        <w:rPr>
          <w:color w:val="000000"/>
          <w:sz w:val="22"/>
          <w:szCs w:val="22"/>
          <w:u w:val="single"/>
        </w:rPr>
      </w:pPr>
      <w:r>
        <w:rPr>
          <w:b/>
          <w:bCs/>
          <w:color w:val="000000"/>
          <w:sz w:val="22"/>
          <w:szCs w:val="22"/>
          <w:u w:val="single"/>
        </w:rPr>
        <w:t>Under 16 Boys East Midlands Conference</w:t>
      </w:r>
    </w:p>
    <w:p w14:paraId="26E65ED9" w14:textId="29E5F7D0" w:rsidR="00173412" w:rsidRDefault="00173412" w:rsidP="00173412">
      <w:pPr>
        <w:jc w:val="center"/>
        <w:rPr>
          <w:b/>
          <w:bCs/>
          <w:color w:val="000000"/>
          <w:sz w:val="10"/>
          <w:szCs w:val="10"/>
          <w:u w:val="single"/>
        </w:rPr>
      </w:pPr>
    </w:p>
    <w:p w14:paraId="7EDA9209" w14:textId="138B0652" w:rsidR="00173412" w:rsidRDefault="00CA203C" w:rsidP="00CA203C">
      <w:pPr>
        <w:jc w:val="center"/>
        <w:rPr>
          <w:b/>
          <w:bCs/>
          <w:color w:val="000000"/>
          <w:sz w:val="22"/>
          <w:szCs w:val="22"/>
        </w:rPr>
      </w:pPr>
      <w:proofErr w:type="spellStart"/>
      <w:r>
        <w:rPr>
          <w:b/>
          <w:bCs/>
          <w:color w:val="000000"/>
          <w:sz w:val="22"/>
          <w:szCs w:val="22"/>
        </w:rPr>
        <w:t>N</w:t>
      </w:r>
      <w:r w:rsidR="00173412" w:rsidRPr="00173412">
        <w:rPr>
          <w:b/>
          <w:bCs/>
          <w:color w:val="000000"/>
          <w:sz w:val="22"/>
          <w:szCs w:val="22"/>
        </w:rPr>
        <w:t>orthants</w:t>
      </w:r>
      <w:proofErr w:type="spellEnd"/>
      <w:r w:rsidR="00173412" w:rsidRPr="00173412">
        <w:rPr>
          <w:b/>
          <w:bCs/>
          <w:color w:val="000000"/>
          <w:sz w:val="22"/>
          <w:szCs w:val="22"/>
        </w:rPr>
        <w:t xml:space="preserve"> “Thunder”</w:t>
      </w:r>
      <w:r w:rsidR="00F3548C">
        <w:rPr>
          <w:b/>
          <w:bCs/>
          <w:color w:val="000000"/>
          <w:sz w:val="22"/>
          <w:szCs w:val="22"/>
        </w:rPr>
        <w:tab/>
      </w:r>
      <w:r w:rsidR="00F3548C">
        <w:rPr>
          <w:b/>
          <w:bCs/>
          <w:color w:val="000000"/>
          <w:sz w:val="22"/>
          <w:szCs w:val="22"/>
        </w:rPr>
        <w:tab/>
        <w:t>92 -38</w:t>
      </w:r>
      <w:r w:rsidR="00F3548C">
        <w:rPr>
          <w:b/>
          <w:bCs/>
          <w:color w:val="000000"/>
          <w:sz w:val="22"/>
          <w:szCs w:val="22"/>
        </w:rPr>
        <w:tab/>
      </w:r>
      <w:r w:rsidR="00F3548C">
        <w:rPr>
          <w:b/>
          <w:bCs/>
          <w:color w:val="000000"/>
          <w:sz w:val="22"/>
          <w:szCs w:val="22"/>
        </w:rPr>
        <w:tab/>
        <w:t>Leicester “Warriors II”</w:t>
      </w:r>
    </w:p>
    <w:p w14:paraId="577E22CC" w14:textId="1D09CFFE" w:rsidR="000255B7" w:rsidRPr="00337A14" w:rsidRDefault="000255B7" w:rsidP="00CA203C">
      <w:pPr>
        <w:jc w:val="center"/>
        <w:rPr>
          <w:b/>
          <w:bCs/>
          <w:color w:val="000000"/>
          <w:sz w:val="10"/>
          <w:szCs w:val="10"/>
        </w:rPr>
      </w:pPr>
    </w:p>
    <w:p w14:paraId="1C7CFB9F" w14:textId="73FD12D5" w:rsidR="000255B7" w:rsidRDefault="000255B7" w:rsidP="000255B7">
      <w:pPr>
        <w:rPr>
          <w:color w:val="000000"/>
          <w:sz w:val="22"/>
          <w:szCs w:val="22"/>
        </w:rPr>
      </w:pPr>
      <w:r w:rsidRPr="000255B7">
        <w:rPr>
          <w:color w:val="000000"/>
          <w:sz w:val="22"/>
          <w:szCs w:val="22"/>
        </w:rPr>
        <w:t xml:space="preserve">After </w:t>
      </w:r>
      <w:r>
        <w:rPr>
          <w:color w:val="000000"/>
          <w:sz w:val="22"/>
          <w:szCs w:val="22"/>
        </w:rPr>
        <w:t>establishing a 42-22 lead with two minutes of the second period remaining “Thunder” were guilty of committing a number of unforced errors leading to “Warriors” embarking on an 8-zero run to close the gap to 42-30 at half time.</w:t>
      </w:r>
    </w:p>
    <w:p w14:paraId="4EC87355" w14:textId="7AFD6AC1" w:rsidR="000255B7" w:rsidRPr="00337A14" w:rsidRDefault="000255B7" w:rsidP="000255B7">
      <w:pPr>
        <w:rPr>
          <w:color w:val="000000"/>
          <w:sz w:val="10"/>
          <w:szCs w:val="10"/>
        </w:rPr>
      </w:pPr>
    </w:p>
    <w:p w14:paraId="66F55703" w14:textId="3429CDAA" w:rsidR="000255B7" w:rsidRDefault="000255B7" w:rsidP="000255B7">
      <w:pPr>
        <w:rPr>
          <w:color w:val="000000"/>
          <w:sz w:val="22"/>
          <w:szCs w:val="22"/>
        </w:rPr>
      </w:pPr>
      <w:r>
        <w:rPr>
          <w:color w:val="000000"/>
          <w:sz w:val="22"/>
          <w:szCs w:val="22"/>
        </w:rPr>
        <w:t>The message to the team at half time was very simple “Maintain your concentration and execute”, and the team certainly took this message on board. From the second minute of the third period to the close the “Warriors” second string were kept scoreless while “Thunder” poured in 26 points establishing an unassailable 72-32 lead going into the final ten minutes of play.</w:t>
      </w:r>
    </w:p>
    <w:p w14:paraId="42C3B30C" w14:textId="68B8A75A" w:rsidR="000255B7" w:rsidRPr="00337A14" w:rsidRDefault="000255B7" w:rsidP="000255B7">
      <w:pPr>
        <w:rPr>
          <w:color w:val="000000"/>
          <w:sz w:val="10"/>
          <w:szCs w:val="10"/>
        </w:rPr>
      </w:pPr>
    </w:p>
    <w:p w14:paraId="0EF9194A" w14:textId="29EDDD6F" w:rsidR="000255B7" w:rsidRPr="000255B7" w:rsidRDefault="000255B7" w:rsidP="000255B7">
      <w:pPr>
        <w:rPr>
          <w:color w:val="000000"/>
          <w:sz w:val="22"/>
          <w:szCs w:val="22"/>
        </w:rPr>
      </w:pPr>
      <w:r>
        <w:rPr>
          <w:color w:val="000000"/>
          <w:sz w:val="22"/>
          <w:szCs w:val="22"/>
        </w:rPr>
        <w:t xml:space="preserve">“Thunder” duly completed their second Conference win of the season with their scoring led by Tom Greenfield and good support coming from </w:t>
      </w:r>
      <w:r w:rsidR="00337A14">
        <w:rPr>
          <w:color w:val="000000"/>
          <w:sz w:val="22"/>
          <w:szCs w:val="22"/>
        </w:rPr>
        <w:t xml:space="preserve">Dylan </w:t>
      </w:r>
      <w:proofErr w:type="spellStart"/>
      <w:r w:rsidR="00337A14">
        <w:rPr>
          <w:color w:val="000000"/>
          <w:sz w:val="22"/>
          <w:szCs w:val="22"/>
        </w:rPr>
        <w:t>Dominici</w:t>
      </w:r>
      <w:proofErr w:type="spellEnd"/>
      <w:r w:rsidR="00337A14">
        <w:rPr>
          <w:color w:val="000000"/>
          <w:sz w:val="22"/>
          <w:szCs w:val="22"/>
        </w:rPr>
        <w:t xml:space="preserve">, Ashley Kitchen and </w:t>
      </w:r>
      <w:proofErr w:type="spellStart"/>
      <w:r>
        <w:rPr>
          <w:color w:val="000000"/>
          <w:sz w:val="22"/>
          <w:szCs w:val="22"/>
        </w:rPr>
        <w:t>Benas</w:t>
      </w:r>
      <w:proofErr w:type="spellEnd"/>
      <w:r>
        <w:rPr>
          <w:color w:val="000000"/>
          <w:sz w:val="22"/>
          <w:szCs w:val="22"/>
        </w:rPr>
        <w:t xml:space="preserve"> </w:t>
      </w:r>
      <w:proofErr w:type="spellStart"/>
      <w:r>
        <w:rPr>
          <w:color w:val="000000"/>
          <w:sz w:val="22"/>
          <w:szCs w:val="22"/>
        </w:rPr>
        <w:t>Malduti</w:t>
      </w:r>
      <w:r w:rsidR="00337A14">
        <w:rPr>
          <w:color w:val="000000"/>
          <w:sz w:val="22"/>
          <w:szCs w:val="22"/>
        </w:rPr>
        <w:t>s</w:t>
      </w:r>
      <w:proofErr w:type="spellEnd"/>
      <w:r w:rsidR="00337A14">
        <w:rPr>
          <w:color w:val="000000"/>
          <w:sz w:val="22"/>
          <w:szCs w:val="22"/>
        </w:rPr>
        <w:t xml:space="preserve"> while Fareed </w:t>
      </w:r>
      <w:proofErr w:type="spellStart"/>
      <w:proofErr w:type="gramStart"/>
      <w:r w:rsidR="00337A14">
        <w:rPr>
          <w:color w:val="000000"/>
          <w:sz w:val="22"/>
          <w:szCs w:val="22"/>
        </w:rPr>
        <w:t>Issifu</w:t>
      </w:r>
      <w:proofErr w:type="spellEnd"/>
      <w:r w:rsidR="00337A14">
        <w:rPr>
          <w:color w:val="000000"/>
          <w:sz w:val="22"/>
          <w:szCs w:val="22"/>
        </w:rPr>
        <w:t xml:space="preserve">  made</w:t>
      </w:r>
      <w:proofErr w:type="gramEnd"/>
      <w:r w:rsidR="00337A14">
        <w:rPr>
          <w:color w:val="000000"/>
          <w:sz w:val="22"/>
          <w:szCs w:val="22"/>
        </w:rPr>
        <w:t xml:space="preserve"> a promising debut after the late arrival of his international clearance. </w:t>
      </w:r>
    </w:p>
    <w:p w14:paraId="66009606" w14:textId="77777777" w:rsidR="00AF1426" w:rsidRDefault="00AF1426" w:rsidP="00173412">
      <w:pPr>
        <w:rPr>
          <w:color w:val="000000"/>
          <w:sz w:val="22"/>
          <w:szCs w:val="22"/>
        </w:rPr>
      </w:pPr>
    </w:p>
    <w:p w14:paraId="35EB163A" w14:textId="5FAD276E" w:rsidR="00DB3FCF" w:rsidRPr="00CA203C" w:rsidRDefault="000D7E09" w:rsidP="00DB3FCF">
      <w:pPr>
        <w:jc w:val="center"/>
        <w:rPr>
          <w:b/>
          <w:bCs/>
          <w:color w:val="000000"/>
        </w:rPr>
      </w:pPr>
      <w:r>
        <w:rPr>
          <w:b/>
          <w:bCs/>
          <w:color w:val="000000"/>
        </w:rPr>
        <w:t>Under 14 Girls</w:t>
      </w:r>
      <w:r w:rsidR="004E46B1">
        <w:rPr>
          <w:b/>
          <w:bCs/>
          <w:color w:val="000000"/>
        </w:rPr>
        <w:t xml:space="preserve"> </w:t>
      </w:r>
      <w:r w:rsidR="00F3548C">
        <w:rPr>
          <w:b/>
          <w:bCs/>
          <w:color w:val="000000"/>
        </w:rPr>
        <w:t>too strong for “Royals”</w:t>
      </w:r>
    </w:p>
    <w:p w14:paraId="6F39AB71" w14:textId="127306EA" w:rsidR="00CA203C" w:rsidRPr="001A1A0E" w:rsidRDefault="00CA203C" w:rsidP="00DB3FCF">
      <w:pPr>
        <w:jc w:val="center"/>
        <w:rPr>
          <w:b/>
          <w:bCs/>
          <w:color w:val="000000"/>
          <w:sz w:val="16"/>
          <w:szCs w:val="16"/>
        </w:rPr>
      </w:pPr>
    </w:p>
    <w:p w14:paraId="61DCF208" w14:textId="61493E59" w:rsidR="00CA203C" w:rsidRDefault="00CA203C" w:rsidP="00DB3FCF">
      <w:pPr>
        <w:jc w:val="center"/>
        <w:rPr>
          <w:b/>
          <w:bCs/>
          <w:color w:val="000000"/>
          <w:sz w:val="22"/>
          <w:szCs w:val="22"/>
          <w:u w:val="single"/>
        </w:rPr>
      </w:pPr>
      <w:r>
        <w:rPr>
          <w:b/>
          <w:bCs/>
          <w:color w:val="000000"/>
          <w:sz w:val="22"/>
          <w:szCs w:val="22"/>
          <w:u w:val="single"/>
        </w:rPr>
        <w:t>Under 14 Girls South Conference</w:t>
      </w:r>
    </w:p>
    <w:p w14:paraId="3EA7FAEC" w14:textId="6E6AC138" w:rsidR="001A1A0E" w:rsidRDefault="00CA203C" w:rsidP="00DB3FCF">
      <w:pPr>
        <w:jc w:val="center"/>
        <w:rPr>
          <w:b/>
          <w:bCs/>
          <w:color w:val="000000"/>
          <w:sz w:val="22"/>
          <w:szCs w:val="22"/>
        </w:rPr>
      </w:pPr>
      <w:proofErr w:type="spellStart"/>
      <w:r>
        <w:rPr>
          <w:b/>
          <w:bCs/>
          <w:color w:val="000000"/>
          <w:sz w:val="22"/>
          <w:szCs w:val="22"/>
        </w:rPr>
        <w:t>Northants</w:t>
      </w:r>
      <w:proofErr w:type="spellEnd"/>
      <w:r>
        <w:rPr>
          <w:b/>
          <w:bCs/>
          <w:color w:val="000000"/>
          <w:sz w:val="22"/>
          <w:szCs w:val="22"/>
        </w:rPr>
        <w:t xml:space="preserve"> “Lightning”</w:t>
      </w:r>
      <w:r w:rsidR="00F3548C">
        <w:rPr>
          <w:b/>
          <w:bCs/>
          <w:color w:val="000000"/>
          <w:sz w:val="22"/>
          <w:szCs w:val="22"/>
        </w:rPr>
        <w:tab/>
      </w:r>
      <w:r w:rsidR="00F3548C">
        <w:rPr>
          <w:b/>
          <w:bCs/>
          <w:color w:val="000000"/>
          <w:sz w:val="22"/>
          <w:szCs w:val="22"/>
        </w:rPr>
        <w:tab/>
        <w:t>67 – 45</w:t>
      </w:r>
      <w:r w:rsidR="00F3548C">
        <w:rPr>
          <w:b/>
          <w:bCs/>
          <w:color w:val="000000"/>
          <w:sz w:val="22"/>
          <w:szCs w:val="22"/>
        </w:rPr>
        <w:tab/>
      </w:r>
      <w:r w:rsidR="00F3548C">
        <w:rPr>
          <w:b/>
          <w:bCs/>
          <w:color w:val="000000"/>
          <w:sz w:val="22"/>
          <w:szCs w:val="22"/>
        </w:rPr>
        <w:tab/>
        <w:t>Winchester “Royals”</w:t>
      </w:r>
    </w:p>
    <w:p w14:paraId="10837676" w14:textId="1E643CC0" w:rsidR="00337A14" w:rsidRDefault="00337A14" w:rsidP="00DB3FCF">
      <w:pPr>
        <w:jc w:val="center"/>
        <w:rPr>
          <w:b/>
          <w:bCs/>
          <w:color w:val="000000"/>
          <w:sz w:val="22"/>
          <w:szCs w:val="22"/>
        </w:rPr>
      </w:pPr>
    </w:p>
    <w:p w14:paraId="067B47DA" w14:textId="13D9E7ED" w:rsidR="00337A14" w:rsidRDefault="00337A14" w:rsidP="00337A14">
      <w:pPr>
        <w:rPr>
          <w:color w:val="000000"/>
          <w:sz w:val="22"/>
          <w:szCs w:val="22"/>
        </w:rPr>
      </w:pPr>
      <w:r>
        <w:rPr>
          <w:color w:val="000000"/>
          <w:sz w:val="22"/>
          <w:szCs w:val="22"/>
        </w:rPr>
        <w:t xml:space="preserve">The “Lightning” under 14 girls recorded their second Conference win of the season with a convincing win over Winchester “Royals”. “Lightning” put together three solid periods of play based on some tough </w:t>
      </w:r>
      <w:proofErr w:type="spellStart"/>
      <w:r>
        <w:rPr>
          <w:color w:val="000000"/>
          <w:sz w:val="22"/>
          <w:szCs w:val="22"/>
        </w:rPr>
        <w:t>defence</w:t>
      </w:r>
      <w:proofErr w:type="spellEnd"/>
      <w:r>
        <w:rPr>
          <w:color w:val="000000"/>
          <w:sz w:val="22"/>
          <w:szCs w:val="22"/>
        </w:rPr>
        <w:t xml:space="preserve"> which restricted “Royals” to just 29 points while scoring 57 points themselves.</w:t>
      </w:r>
    </w:p>
    <w:p w14:paraId="29A31B9B" w14:textId="7166DF19" w:rsidR="00337A14" w:rsidRPr="00725482" w:rsidRDefault="00337A14" w:rsidP="00337A14">
      <w:pPr>
        <w:rPr>
          <w:color w:val="000000"/>
          <w:sz w:val="10"/>
          <w:szCs w:val="10"/>
        </w:rPr>
      </w:pPr>
    </w:p>
    <w:p w14:paraId="1289C177" w14:textId="240DDD8D" w:rsidR="00337A14" w:rsidRDefault="00337A14" w:rsidP="00337A14">
      <w:pPr>
        <w:rPr>
          <w:color w:val="000000"/>
          <w:sz w:val="22"/>
          <w:szCs w:val="22"/>
        </w:rPr>
      </w:pPr>
      <w:r>
        <w:rPr>
          <w:color w:val="000000"/>
          <w:sz w:val="22"/>
          <w:szCs w:val="22"/>
        </w:rPr>
        <w:t>They weren’t able to maintain their level of performance in the final period of play which “Royals” edged 16-10 but the final result was never in doubt and if the “Lightning” girls hadn’t been guilty of missing a massive 20 free throws the winning margin would have been much larger.</w:t>
      </w:r>
    </w:p>
    <w:p w14:paraId="42F93E84" w14:textId="6EE0350D" w:rsidR="00337A14" w:rsidRPr="00725482" w:rsidRDefault="00337A14" w:rsidP="00337A14">
      <w:pPr>
        <w:rPr>
          <w:color w:val="000000"/>
          <w:sz w:val="10"/>
          <w:szCs w:val="10"/>
        </w:rPr>
      </w:pPr>
    </w:p>
    <w:p w14:paraId="2A603187" w14:textId="2D05B34D" w:rsidR="00337A14" w:rsidRPr="00337A14" w:rsidRDefault="00337A14" w:rsidP="00337A14">
      <w:pPr>
        <w:rPr>
          <w:color w:val="000000"/>
          <w:sz w:val="22"/>
          <w:szCs w:val="22"/>
        </w:rPr>
      </w:pPr>
      <w:r>
        <w:rPr>
          <w:color w:val="000000"/>
          <w:sz w:val="22"/>
          <w:szCs w:val="22"/>
        </w:rPr>
        <w:t xml:space="preserve">In the 22 points victory all ten “Lightning” players contributed to the scoring led by Brooke Leo with good support coming from </w:t>
      </w:r>
      <w:proofErr w:type="spellStart"/>
      <w:r w:rsidR="00725482">
        <w:rPr>
          <w:color w:val="000000"/>
          <w:sz w:val="22"/>
          <w:szCs w:val="22"/>
        </w:rPr>
        <w:t>Aishia</w:t>
      </w:r>
      <w:proofErr w:type="spellEnd"/>
      <w:r w:rsidR="00725482">
        <w:rPr>
          <w:color w:val="000000"/>
          <w:sz w:val="22"/>
          <w:szCs w:val="22"/>
        </w:rPr>
        <w:t xml:space="preserve"> King and Latisha Betsy.</w:t>
      </w:r>
    </w:p>
    <w:p w14:paraId="5CF99681" w14:textId="5FFA3A54" w:rsidR="004E46B1" w:rsidRDefault="004E46B1" w:rsidP="00DB3FCF">
      <w:pPr>
        <w:jc w:val="center"/>
        <w:rPr>
          <w:b/>
          <w:bCs/>
          <w:color w:val="000000"/>
          <w:sz w:val="16"/>
          <w:szCs w:val="16"/>
        </w:rPr>
      </w:pPr>
    </w:p>
    <w:p w14:paraId="1D9C7F5C" w14:textId="77777777" w:rsidR="00725482" w:rsidRPr="004E46B1" w:rsidRDefault="00725482" w:rsidP="00DB3FCF">
      <w:pPr>
        <w:jc w:val="center"/>
        <w:rPr>
          <w:b/>
          <w:bCs/>
          <w:color w:val="000000"/>
          <w:sz w:val="16"/>
          <w:szCs w:val="16"/>
        </w:rPr>
      </w:pPr>
    </w:p>
    <w:p w14:paraId="2064CC11" w14:textId="6C504F2C" w:rsidR="0062358D" w:rsidRDefault="00CA171C" w:rsidP="00725482">
      <w:pPr>
        <w:jc w:val="center"/>
        <w:rPr>
          <w:b/>
          <w:bCs/>
          <w:color w:val="000000"/>
        </w:rPr>
      </w:pPr>
      <w:r>
        <w:rPr>
          <w:b/>
          <w:bCs/>
          <w:color w:val="000000"/>
        </w:rPr>
        <w:t xml:space="preserve">Under 14 Boys </w:t>
      </w:r>
      <w:r w:rsidR="00F3548C">
        <w:rPr>
          <w:b/>
          <w:bCs/>
          <w:color w:val="000000"/>
        </w:rPr>
        <w:t>far too strong for “Warriors II”</w:t>
      </w:r>
    </w:p>
    <w:p w14:paraId="5ADAA322" w14:textId="77777777" w:rsidR="00CA171C" w:rsidRPr="00BE4AB7" w:rsidRDefault="00CA171C" w:rsidP="005C6F57">
      <w:pPr>
        <w:jc w:val="center"/>
        <w:rPr>
          <w:b/>
          <w:bCs/>
          <w:color w:val="000000"/>
          <w:sz w:val="16"/>
          <w:szCs w:val="16"/>
        </w:rPr>
      </w:pPr>
    </w:p>
    <w:p w14:paraId="74D2729E" w14:textId="3E7923DF" w:rsidR="0062358D" w:rsidRDefault="00F3548C" w:rsidP="00F3548C">
      <w:pPr>
        <w:jc w:val="center"/>
        <w:rPr>
          <w:b/>
          <w:bCs/>
          <w:color w:val="000000"/>
          <w:sz w:val="22"/>
          <w:szCs w:val="22"/>
          <w:u w:val="single"/>
        </w:rPr>
      </w:pPr>
      <w:r>
        <w:rPr>
          <w:b/>
          <w:bCs/>
          <w:color w:val="000000"/>
          <w:sz w:val="22"/>
          <w:szCs w:val="22"/>
          <w:u w:val="single"/>
        </w:rPr>
        <w:t xml:space="preserve">Under 14 Boys </w:t>
      </w:r>
      <w:r w:rsidR="007B7809">
        <w:rPr>
          <w:b/>
          <w:bCs/>
          <w:color w:val="000000"/>
          <w:sz w:val="22"/>
          <w:szCs w:val="22"/>
          <w:u w:val="single"/>
        </w:rPr>
        <w:t>Midlands East Conference</w:t>
      </w:r>
    </w:p>
    <w:p w14:paraId="07ECB655" w14:textId="404B58D3" w:rsidR="00DE29D9" w:rsidRDefault="00CA171C" w:rsidP="007B7809">
      <w:pPr>
        <w:jc w:val="center"/>
        <w:rPr>
          <w:b/>
          <w:bCs/>
          <w:color w:val="000000"/>
          <w:sz w:val="22"/>
          <w:szCs w:val="22"/>
        </w:rPr>
      </w:pPr>
      <w:proofErr w:type="spellStart"/>
      <w:r>
        <w:rPr>
          <w:b/>
          <w:bCs/>
          <w:color w:val="000000"/>
          <w:sz w:val="22"/>
          <w:szCs w:val="22"/>
        </w:rPr>
        <w:t>Northants</w:t>
      </w:r>
      <w:proofErr w:type="spellEnd"/>
      <w:r>
        <w:rPr>
          <w:b/>
          <w:bCs/>
          <w:color w:val="000000"/>
          <w:sz w:val="22"/>
          <w:szCs w:val="22"/>
        </w:rPr>
        <w:t xml:space="preserve"> “Thunder”</w:t>
      </w:r>
      <w:r w:rsidR="00F3548C">
        <w:rPr>
          <w:b/>
          <w:bCs/>
          <w:color w:val="000000"/>
          <w:sz w:val="22"/>
          <w:szCs w:val="22"/>
        </w:rPr>
        <w:tab/>
      </w:r>
      <w:r w:rsidR="00F3548C">
        <w:rPr>
          <w:b/>
          <w:bCs/>
          <w:color w:val="000000"/>
          <w:sz w:val="22"/>
          <w:szCs w:val="22"/>
        </w:rPr>
        <w:tab/>
        <w:t>120 – 35</w:t>
      </w:r>
      <w:r w:rsidR="00F3548C">
        <w:rPr>
          <w:b/>
          <w:bCs/>
          <w:color w:val="000000"/>
          <w:sz w:val="22"/>
          <w:szCs w:val="22"/>
        </w:rPr>
        <w:tab/>
        <w:t>Leicester “Warriors II”</w:t>
      </w:r>
      <w:r w:rsidR="00F3548C">
        <w:rPr>
          <w:b/>
          <w:bCs/>
          <w:color w:val="000000"/>
          <w:sz w:val="22"/>
          <w:szCs w:val="22"/>
        </w:rPr>
        <w:tab/>
      </w:r>
    </w:p>
    <w:p w14:paraId="259B78A9" w14:textId="0CC0E01E" w:rsidR="00725482" w:rsidRPr="008F7CDC" w:rsidRDefault="00725482" w:rsidP="008F7CDC">
      <w:pPr>
        <w:pStyle w:val="ListParagraph"/>
        <w:rPr>
          <w:b/>
          <w:bCs/>
          <w:color w:val="000000"/>
          <w:sz w:val="10"/>
          <w:szCs w:val="10"/>
        </w:rPr>
      </w:pPr>
    </w:p>
    <w:p w14:paraId="76E9FBE2" w14:textId="506CB66A" w:rsidR="00725482" w:rsidRDefault="00725482" w:rsidP="00725482">
      <w:pPr>
        <w:rPr>
          <w:color w:val="000000"/>
          <w:sz w:val="22"/>
          <w:szCs w:val="22"/>
        </w:rPr>
      </w:pPr>
      <w:r>
        <w:rPr>
          <w:color w:val="000000"/>
          <w:sz w:val="22"/>
          <w:szCs w:val="22"/>
        </w:rPr>
        <w:t xml:space="preserve">Leicester “Warriors II” arrived at the Basketball Centre with just six players </w:t>
      </w:r>
      <w:r w:rsidR="0091793A">
        <w:rPr>
          <w:color w:val="000000"/>
          <w:sz w:val="22"/>
          <w:szCs w:val="22"/>
        </w:rPr>
        <w:t xml:space="preserve">and </w:t>
      </w:r>
      <w:r>
        <w:rPr>
          <w:color w:val="000000"/>
          <w:sz w:val="22"/>
          <w:szCs w:val="22"/>
        </w:rPr>
        <w:t>were ‘put to the sword’ by a rampant “Thunder” team who with the exception of the third period totally dominated proceedings</w:t>
      </w:r>
      <w:r w:rsidR="008F7CDC">
        <w:rPr>
          <w:color w:val="000000"/>
          <w:sz w:val="22"/>
          <w:szCs w:val="22"/>
        </w:rPr>
        <w:t xml:space="preserve"> despite having to resort to </w:t>
      </w:r>
      <w:proofErr w:type="spellStart"/>
      <w:r w:rsidR="008F7CDC">
        <w:rPr>
          <w:color w:val="000000"/>
          <w:sz w:val="22"/>
          <w:szCs w:val="22"/>
        </w:rPr>
        <w:t>half court</w:t>
      </w:r>
      <w:proofErr w:type="spellEnd"/>
      <w:r w:rsidR="008F7CDC">
        <w:rPr>
          <w:color w:val="000000"/>
          <w:sz w:val="22"/>
          <w:szCs w:val="22"/>
        </w:rPr>
        <w:t xml:space="preserve"> </w:t>
      </w:r>
      <w:proofErr w:type="spellStart"/>
      <w:r w:rsidR="008F7CDC">
        <w:rPr>
          <w:color w:val="000000"/>
          <w:sz w:val="22"/>
          <w:szCs w:val="22"/>
        </w:rPr>
        <w:t>defence</w:t>
      </w:r>
      <w:proofErr w:type="spellEnd"/>
      <w:r w:rsidR="008F7CDC">
        <w:rPr>
          <w:color w:val="000000"/>
          <w:sz w:val="22"/>
          <w:szCs w:val="22"/>
        </w:rPr>
        <w:t>, not running fast breaks and making a number of passes before shooting.</w:t>
      </w:r>
    </w:p>
    <w:p w14:paraId="47BA667D" w14:textId="54FA9E3A" w:rsidR="008F7CDC" w:rsidRPr="008F7CDC" w:rsidRDefault="008F7CDC" w:rsidP="00725482">
      <w:pPr>
        <w:rPr>
          <w:color w:val="000000"/>
          <w:sz w:val="10"/>
          <w:szCs w:val="10"/>
        </w:rPr>
      </w:pPr>
    </w:p>
    <w:p w14:paraId="2D950897" w14:textId="336FAFA7" w:rsidR="008F7CDC" w:rsidRPr="00725482" w:rsidRDefault="008F7CDC" w:rsidP="00725482">
      <w:pPr>
        <w:rPr>
          <w:color w:val="000000"/>
          <w:sz w:val="22"/>
          <w:szCs w:val="22"/>
        </w:rPr>
      </w:pPr>
      <w:r>
        <w:rPr>
          <w:color w:val="000000"/>
          <w:sz w:val="22"/>
          <w:szCs w:val="22"/>
        </w:rPr>
        <w:t>In the overwhelming win no less than eight “Thunder” players scored in double figure and while the team’s undefeated start to the season is pleasing they need to accept that</w:t>
      </w:r>
      <w:r w:rsidR="00CC6F73">
        <w:rPr>
          <w:color w:val="000000"/>
          <w:sz w:val="22"/>
          <w:szCs w:val="22"/>
        </w:rPr>
        <w:t xml:space="preserve"> there </w:t>
      </w:r>
      <w:proofErr w:type="gramStart"/>
      <w:r w:rsidR="00CC6F73">
        <w:rPr>
          <w:color w:val="000000"/>
          <w:sz w:val="22"/>
          <w:szCs w:val="22"/>
        </w:rPr>
        <w:t xml:space="preserve">are </w:t>
      </w:r>
      <w:r>
        <w:rPr>
          <w:color w:val="000000"/>
          <w:sz w:val="22"/>
          <w:szCs w:val="22"/>
        </w:rPr>
        <w:t xml:space="preserve"> more</w:t>
      </w:r>
      <w:proofErr w:type="gramEnd"/>
      <w:r>
        <w:rPr>
          <w:color w:val="000000"/>
          <w:sz w:val="22"/>
          <w:szCs w:val="22"/>
        </w:rPr>
        <w:t xml:space="preserve"> testing challenges </w:t>
      </w:r>
      <w:r w:rsidR="00CC6F73">
        <w:rPr>
          <w:color w:val="000000"/>
          <w:sz w:val="22"/>
          <w:szCs w:val="22"/>
        </w:rPr>
        <w:t>to come.</w:t>
      </w:r>
    </w:p>
    <w:p w14:paraId="7EE95530" w14:textId="77777777" w:rsidR="00CC6F73" w:rsidRPr="0091793A" w:rsidRDefault="00CC6F73" w:rsidP="00CC6F73">
      <w:pPr>
        <w:pBdr>
          <w:top w:val="single" w:sz="18" w:space="1" w:color="auto"/>
          <w:left w:val="single" w:sz="18" w:space="4" w:color="auto"/>
          <w:bottom w:val="single" w:sz="18" w:space="1" w:color="auto"/>
          <w:right w:val="single" w:sz="18" w:space="4" w:color="auto"/>
        </w:pBdr>
        <w:jc w:val="center"/>
        <w:rPr>
          <w:b/>
          <w:bCs/>
          <w:color w:val="244061" w:themeColor="accent1" w:themeShade="80"/>
        </w:rPr>
      </w:pPr>
    </w:p>
    <w:p w14:paraId="10F41500" w14:textId="5EB272C2" w:rsidR="00F3548C" w:rsidRPr="0091793A" w:rsidRDefault="00F3548C" w:rsidP="00CC6F73">
      <w:pPr>
        <w:pBdr>
          <w:top w:val="single" w:sz="18" w:space="1" w:color="auto"/>
          <w:left w:val="single" w:sz="18" w:space="4" w:color="auto"/>
          <w:bottom w:val="single" w:sz="18" w:space="1" w:color="auto"/>
          <w:right w:val="single" w:sz="18" w:space="4" w:color="auto"/>
        </w:pBdr>
        <w:jc w:val="center"/>
        <w:rPr>
          <w:b/>
          <w:bCs/>
          <w:color w:val="244061" w:themeColor="accent1" w:themeShade="80"/>
        </w:rPr>
      </w:pPr>
      <w:r w:rsidRPr="0091793A">
        <w:rPr>
          <w:b/>
          <w:bCs/>
          <w:color w:val="244061" w:themeColor="accent1" w:themeShade="80"/>
        </w:rPr>
        <w:t>Basketball Centre to host Great Britain team</w:t>
      </w:r>
    </w:p>
    <w:p w14:paraId="10132A6F" w14:textId="769A7485" w:rsidR="00F3548C" w:rsidRPr="0091793A" w:rsidRDefault="00F3548C" w:rsidP="00CC6F73">
      <w:pPr>
        <w:pBdr>
          <w:top w:val="single" w:sz="18" w:space="1" w:color="auto"/>
          <w:left w:val="single" w:sz="18" w:space="4" w:color="auto"/>
          <w:bottom w:val="single" w:sz="18" w:space="1" w:color="auto"/>
          <w:right w:val="single" w:sz="18" w:space="4" w:color="auto"/>
        </w:pBdr>
        <w:rPr>
          <w:b/>
          <w:bCs/>
          <w:color w:val="244061" w:themeColor="accent1" w:themeShade="80"/>
          <w:sz w:val="16"/>
          <w:szCs w:val="16"/>
        </w:rPr>
      </w:pPr>
    </w:p>
    <w:p w14:paraId="1E750170" w14:textId="55236EC2" w:rsidR="00F3548C" w:rsidRPr="0091793A" w:rsidRDefault="00E54DEC" w:rsidP="00CC6F73">
      <w:pPr>
        <w:pBdr>
          <w:top w:val="single" w:sz="18" w:space="1" w:color="auto"/>
          <w:left w:val="single" w:sz="18" w:space="4" w:color="auto"/>
          <w:bottom w:val="single" w:sz="18" w:space="1" w:color="auto"/>
          <w:right w:val="single" w:sz="18" w:space="4" w:color="auto"/>
        </w:pBdr>
        <w:rPr>
          <w:color w:val="244061" w:themeColor="accent1" w:themeShade="80"/>
          <w:sz w:val="22"/>
          <w:szCs w:val="22"/>
        </w:rPr>
      </w:pPr>
      <w:r w:rsidRPr="0091793A">
        <w:rPr>
          <w:color w:val="244061" w:themeColor="accent1" w:themeShade="80"/>
          <w:sz w:val="22"/>
          <w:szCs w:val="22"/>
        </w:rPr>
        <w:t xml:space="preserve">Next Sunday the </w:t>
      </w:r>
      <w:proofErr w:type="spellStart"/>
      <w:r w:rsidRPr="0091793A">
        <w:rPr>
          <w:color w:val="244061" w:themeColor="accent1" w:themeShade="80"/>
          <w:sz w:val="22"/>
          <w:szCs w:val="22"/>
        </w:rPr>
        <w:t>Northants</w:t>
      </w:r>
      <w:proofErr w:type="spellEnd"/>
      <w:r w:rsidRPr="0091793A">
        <w:rPr>
          <w:color w:val="244061" w:themeColor="accent1" w:themeShade="80"/>
          <w:sz w:val="22"/>
          <w:szCs w:val="22"/>
        </w:rPr>
        <w:t xml:space="preserve"> Basketball Centre will welcome the Great Britain Maxis teams for one of their Selection sessions.</w:t>
      </w:r>
    </w:p>
    <w:p w14:paraId="4B5CF7D2" w14:textId="489C09FB" w:rsidR="00E54DEC" w:rsidRPr="0091793A" w:rsidRDefault="00E54DEC" w:rsidP="00CC6F73">
      <w:pPr>
        <w:pBdr>
          <w:top w:val="single" w:sz="18" w:space="1" w:color="auto"/>
          <w:left w:val="single" w:sz="18" w:space="4" w:color="auto"/>
          <w:bottom w:val="single" w:sz="18" w:space="1" w:color="auto"/>
          <w:right w:val="single" w:sz="18" w:space="4" w:color="auto"/>
        </w:pBdr>
        <w:rPr>
          <w:color w:val="244061" w:themeColor="accent1" w:themeShade="80"/>
          <w:sz w:val="10"/>
          <w:szCs w:val="10"/>
        </w:rPr>
      </w:pPr>
    </w:p>
    <w:p w14:paraId="2537C218" w14:textId="29AB23F9" w:rsidR="00E54DEC" w:rsidRPr="0091793A" w:rsidRDefault="00E54DEC" w:rsidP="00CC6F73">
      <w:pPr>
        <w:pBdr>
          <w:top w:val="single" w:sz="18" w:space="1" w:color="auto"/>
          <w:left w:val="single" w:sz="18" w:space="4" w:color="auto"/>
          <w:bottom w:val="single" w:sz="18" w:space="1" w:color="auto"/>
          <w:right w:val="single" w:sz="18" w:space="4" w:color="auto"/>
        </w:pBdr>
        <w:rPr>
          <w:color w:val="244061" w:themeColor="accent1" w:themeShade="80"/>
          <w:sz w:val="22"/>
          <w:szCs w:val="22"/>
        </w:rPr>
      </w:pPr>
      <w:r w:rsidRPr="0091793A">
        <w:rPr>
          <w:color w:val="244061" w:themeColor="accent1" w:themeShade="80"/>
          <w:sz w:val="22"/>
          <w:szCs w:val="22"/>
        </w:rPr>
        <w:t>Last summer the Maxis 50+ team claimed a very creditable 4</w:t>
      </w:r>
      <w:r w:rsidRPr="0091793A">
        <w:rPr>
          <w:color w:val="244061" w:themeColor="accent1" w:themeShade="80"/>
          <w:sz w:val="22"/>
          <w:szCs w:val="22"/>
          <w:vertAlign w:val="superscript"/>
        </w:rPr>
        <w:t>th</w:t>
      </w:r>
      <w:r w:rsidRPr="0091793A">
        <w:rPr>
          <w:color w:val="244061" w:themeColor="accent1" w:themeShade="80"/>
          <w:sz w:val="22"/>
          <w:szCs w:val="22"/>
        </w:rPr>
        <w:t xml:space="preserve"> place in the </w:t>
      </w:r>
      <w:r w:rsidR="0091793A">
        <w:rPr>
          <w:color w:val="244061" w:themeColor="accent1" w:themeShade="80"/>
          <w:sz w:val="22"/>
          <w:szCs w:val="22"/>
        </w:rPr>
        <w:t xml:space="preserve">FIMBA </w:t>
      </w:r>
      <w:r w:rsidRPr="0091793A">
        <w:rPr>
          <w:color w:val="244061" w:themeColor="accent1" w:themeShade="80"/>
          <w:sz w:val="22"/>
          <w:szCs w:val="22"/>
        </w:rPr>
        <w:t>World</w:t>
      </w:r>
      <w:r w:rsidR="0091793A">
        <w:rPr>
          <w:color w:val="244061" w:themeColor="accent1" w:themeShade="80"/>
          <w:sz w:val="22"/>
          <w:szCs w:val="22"/>
        </w:rPr>
        <w:t xml:space="preserve"> Basketball</w:t>
      </w:r>
      <w:r w:rsidRPr="0091793A">
        <w:rPr>
          <w:color w:val="244061" w:themeColor="accent1" w:themeShade="80"/>
          <w:sz w:val="22"/>
          <w:szCs w:val="22"/>
        </w:rPr>
        <w:t xml:space="preserve"> Championships in </w:t>
      </w:r>
      <w:r w:rsidR="00CA213C" w:rsidRPr="0091793A">
        <w:rPr>
          <w:color w:val="244061" w:themeColor="accent1" w:themeShade="80"/>
          <w:sz w:val="22"/>
          <w:szCs w:val="22"/>
        </w:rPr>
        <w:t>Finland</w:t>
      </w:r>
      <w:r w:rsidRPr="0091793A">
        <w:rPr>
          <w:color w:val="244061" w:themeColor="accent1" w:themeShade="80"/>
          <w:sz w:val="22"/>
          <w:szCs w:val="22"/>
        </w:rPr>
        <w:t xml:space="preserve"> and they will be looking to do even better in next summer’s European Championships to be staged in Malaga, Spain.</w:t>
      </w:r>
    </w:p>
    <w:p w14:paraId="58E297A7" w14:textId="07E0C2DB" w:rsidR="00E54DEC" w:rsidRPr="0091793A" w:rsidRDefault="00E54DEC" w:rsidP="00CC6F73">
      <w:pPr>
        <w:pBdr>
          <w:top w:val="single" w:sz="18" w:space="1" w:color="auto"/>
          <w:left w:val="single" w:sz="18" w:space="4" w:color="auto"/>
          <w:bottom w:val="single" w:sz="18" w:space="1" w:color="auto"/>
          <w:right w:val="single" w:sz="18" w:space="4" w:color="auto"/>
        </w:pBdr>
        <w:rPr>
          <w:color w:val="244061" w:themeColor="accent1" w:themeShade="80"/>
          <w:sz w:val="10"/>
          <w:szCs w:val="10"/>
        </w:rPr>
      </w:pPr>
    </w:p>
    <w:p w14:paraId="549FEF39" w14:textId="7E6AAE8D" w:rsidR="00E54DEC" w:rsidRPr="0091793A" w:rsidRDefault="00E54DEC" w:rsidP="00CC6F73">
      <w:pPr>
        <w:pBdr>
          <w:top w:val="single" w:sz="18" w:space="1" w:color="auto"/>
          <w:left w:val="single" w:sz="18" w:space="4" w:color="auto"/>
          <w:bottom w:val="single" w:sz="18" w:space="1" w:color="auto"/>
          <w:right w:val="single" w:sz="18" w:space="4" w:color="auto"/>
        </w:pBdr>
        <w:rPr>
          <w:color w:val="244061" w:themeColor="accent1" w:themeShade="80"/>
          <w:sz w:val="22"/>
          <w:szCs w:val="22"/>
        </w:rPr>
      </w:pPr>
      <w:r w:rsidRPr="0091793A">
        <w:rPr>
          <w:color w:val="244061" w:themeColor="accent1" w:themeShade="80"/>
          <w:sz w:val="22"/>
          <w:szCs w:val="22"/>
        </w:rPr>
        <w:t xml:space="preserve">Trying out for the 40+, 45+ and 50+ teams will be </w:t>
      </w:r>
      <w:r w:rsidR="00CC6F73" w:rsidRPr="0091793A">
        <w:rPr>
          <w:color w:val="244061" w:themeColor="accent1" w:themeShade="80"/>
          <w:sz w:val="22"/>
          <w:szCs w:val="22"/>
        </w:rPr>
        <w:t>several</w:t>
      </w:r>
      <w:r w:rsidRPr="0091793A">
        <w:rPr>
          <w:color w:val="244061" w:themeColor="accent1" w:themeShade="80"/>
          <w:sz w:val="22"/>
          <w:szCs w:val="22"/>
        </w:rPr>
        <w:t xml:space="preserve"> players who graced the British game for </w:t>
      </w:r>
      <w:proofErr w:type="gramStart"/>
      <w:r w:rsidRPr="0091793A">
        <w:rPr>
          <w:color w:val="244061" w:themeColor="accent1" w:themeShade="80"/>
          <w:sz w:val="22"/>
          <w:szCs w:val="22"/>
        </w:rPr>
        <w:t>a number of</w:t>
      </w:r>
      <w:proofErr w:type="gramEnd"/>
      <w:r w:rsidRPr="0091793A">
        <w:rPr>
          <w:color w:val="244061" w:themeColor="accent1" w:themeShade="80"/>
          <w:sz w:val="22"/>
          <w:szCs w:val="22"/>
        </w:rPr>
        <w:t xml:space="preserve"> years.</w:t>
      </w:r>
    </w:p>
    <w:p w14:paraId="1FE3683C" w14:textId="7222815D" w:rsidR="00E54DEC" w:rsidRPr="0091793A" w:rsidRDefault="00E54DEC" w:rsidP="00CC6F73">
      <w:pPr>
        <w:pBdr>
          <w:top w:val="single" w:sz="18" w:space="1" w:color="auto"/>
          <w:left w:val="single" w:sz="18" w:space="4" w:color="auto"/>
          <w:bottom w:val="single" w:sz="18" w:space="1" w:color="auto"/>
          <w:right w:val="single" w:sz="18" w:space="4" w:color="auto"/>
        </w:pBdr>
        <w:rPr>
          <w:color w:val="244061" w:themeColor="accent1" w:themeShade="80"/>
          <w:sz w:val="10"/>
          <w:szCs w:val="10"/>
        </w:rPr>
      </w:pPr>
    </w:p>
    <w:p w14:paraId="30C9B623" w14:textId="258FD2D6" w:rsidR="00E54DEC" w:rsidRDefault="00E54DEC" w:rsidP="00CC6F73">
      <w:pPr>
        <w:pBdr>
          <w:top w:val="single" w:sz="18" w:space="1" w:color="auto"/>
          <w:left w:val="single" w:sz="18" w:space="4" w:color="auto"/>
          <w:bottom w:val="single" w:sz="18" w:space="1" w:color="auto"/>
          <w:right w:val="single" w:sz="18" w:space="4" w:color="auto"/>
        </w:pBdr>
        <w:rPr>
          <w:color w:val="244061" w:themeColor="accent1" w:themeShade="80"/>
          <w:sz w:val="22"/>
          <w:szCs w:val="22"/>
        </w:rPr>
      </w:pPr>
      <w:proofErr w:type="spellStart"/>
      <w:r w:rsidRPr="0091793A">
        <w:rPr>
          <w:color w:val="244061" w:themeColor="accent1" w:themeShade="80"/>
          <w:sz w:val="22"/>
          <w:szCs w:val="22"/>
        </w:rPr>
        <w:t>Northants</w:t>
      </w:r>
      <w:proofErr w:type="spellEnd"/>
      <w:r w:rsidRPr="0091793A">
        <w:rPr>
          <w:color w:val="244061" w:themeColor="accent1" w:themeShade="80"/>
          <w:sz w:val="22"/>
          <w:szCs w:val="22"/>
        </w:rPr>
        <w:t xml:space="preserve"> Basketball Club administrator, Karen Goodrich commented, “We are delighted to welcome the Maxis to Northampto</w:t>
      </w:r>
      <w:r w:rsidR="00CA213C" w:rsidRPr="0091793A">
        <w:rPr>
          <w:color w:val="244061" w:themeColor="accent1" w:themeShade="80"/>
          <w:sz w:val="22"/>
          <w:szCs w:val="22"/>
        </w:rPr>
        <w:t>n and help them in their preparation for the European Championships”</w:t>
      </w:r>
    </w:p>
    <w:p w14:paraId="19982B3E" w14:textId="7DBFB8A5" w:rsidR="0091793A" w:rsidRPr="0091793A" w:rsidRDefault="0091793A" w:rsidP="00CC6F73">
      <w:pPr>
        <w:pBdr>
          <w:top w:val="single" w:sz="18" w:space="1" w:color="auto"/>
          <w:left w:val="single" w:sz="18" w:space="4" w:color="auto"/>
          <w:bottom w:val="single" w:sz="18" w:space="1" w:color="auto"/>
          <w:right w:val="single" w:sz="18" w:space="4" w:color="auto"/>
        </w:pBdr>
        <w:rPr>
          <w:color w:val="244061" w:themeColor="accent1" w:themeShade="80"/>
          <w:sz w:val="10"/>
          <w:szCs w:val="10"/>
        </w:rPr>
      </w:pPr>
    </w:p>
    <w:p w14:paraId="3F1B8AF3" w14:textId="4EDAF88F" w:rsidR="0091793A" w:rsidRPr="0091793A" w:rsidRDefault="0091793A" w:rsidP="00CC6F73">
      <w:pPr>
        <w:pBdr>
          <w:top w:val="single" w:sz="18" w:space="1" w:color="auto"/>
          <w:left w:val="single" w:sz="18" w:space="4" w:color="auto"/>
          <w:bottom w:val="single" w:sz="18" w:space="1" w:color="auto"/>
          <w:right w:val="single" w:sz="18" w:space="4" w:color="auto"/>
        </w:pBdr>
        <w:rPr>
          <w:color w:val="244061" w:themeColor="accent1" w:themeShade="80"/>
          <w:sz w:val="22"/>
          <w:szCs w:val="22"/>
        </w:rPr>
      </w:pPr>
      <w:r>
        <w:rPr>
          <w:color w:val="244061" w:themeColor="accent1" w:themeShade="80"/>
          <w:sz w:val="22"/>
          <w:szCs w:val="22"/>
        </w:rPr>
        <w:t xml:space="preserve">Team GB Maxis representative, and former international player, Sadie Mason MBE said, “GB Maxis really appreciate the supports offered by </w:t>
      </w:r>
      <w:proofErr w:type="spellStart"/>
      <w:r>
        <w:rPr>
          <w:color w:val="244061" w:themeColor="accent1" w:themeShade="80"/>
          <w:sz w:val="22"/>
          <w:szCs w:val="22"/>
        </w:rPr>
        <w:t>Northants</w:t>
      </w:r>
      <w:proofErr w:type="spellEnd"/>
      <w:r>
        <w:rPr>
          <w:color w:val="244061" w:themeColor="accent1" w:themeShade="80"/>
          <w:sz w:val="22"/>
          <w:szCs w:val="22"/>
        </w:rPr>
        <w:t xml:space="preserve"> Basketball Club, in enabling us to prepare and select the best female masters teams possible ahead of what we expect to be a very challenging European Championships in 2020.”</w:t>
      </w:r>
    </w:p>
    <w:p w14:paraId="00B0EDA8" w14:textId="58761509" w:rsidR="00CA213C" w:rsidRDefault="00CA213C" w:rsidP="00CC6F73">
      <w:pPr>
        <w:pBdr>
          <w:top w:val="single" w:sz="18" w:space="1" w:color="auto"/>
          <w:left w:val="single" w:sz="18" w:space="4" w:color="auto"/>
          <w:bottom w:val="single" w:sz="18" w:space="1" w:color="auto"/>
          <w:right w:val="single" w:sz="18" w:space="4" w:color="auto"/>
        </w:pBdr>
        <w:jc w:val="center"/>
        <w:rPr>
          <w:b/>
          <w:bCs/>
          <w:color w:val="000000"/>
          <w:sz w:val="22"/>
          <w:szCs w:val="22"/>
        </w:rPr>
      </w:pPr>
    </w:p>
    <w:p w14:paraId="4511EB30" w14:textId="417E66E8" w:rsidR="00CC6F73" w:rsidRDefault="00CC6F73" w:rsidP="007B7809">
      <w:pPr>
        <w:jc w:val="center"/>
        <w:rPr>
          <w:b/>
          <w:bCs/>
          <w:color w:val="000000"/>
          <w:sz w:val="22"/>
          <w:szCs w:val="22"/>
        </w:rPr>
      </w:pPr>
    </w:p>
    <w:p w14:paraId="293EADC5" w14:textId="77777777" w:rsidR="0091793A" w:rsidRDefault="0091793A" w:rsidP="007B7809">
      <w:pPr>
        <w:jc w:val="center"/>
        <w:rPr>
          <w:b/>
          <w:bCs/>
          <w:color w:val="000000"/>
          <w:sz w:val="22"/>
          <w:szCs w:val="22"/>
        </w:rPr>
      </w:pPr>
    </w:p>
    <w:p w14:paraId="5B3CDB35" w14:textId="77777777" w:rsidR="00CC6F73" w:rsidRDefault="00CC6F73" w:rsidP="007B7809">
      <w:pPr>
        <w:jc w:val="center"/>
        <w:rPr>
          <w:b/>
          <w:bCs/>
          <w:color w:val="000000"/>
          <w:sz w:val="22"/>
          <w:szCs w:val="22"/>
        </w:rPr>
      </w:pPr>
    </w:p>
    <w:p w14:paraId="60972FA7" w14:textId="77777777" w:rsidR="00901741"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0000FF"/>
          <w:sz w:val="10"/>
          <w:szCs w:val="10"/>
          <w:u w:val="single"/>
        </w:rPr>
      </w:pPr>
    </w:p>
    <w:p w14:paraId="230C0172" w14:textId="77777777" w:rsidR="00901741" w:rsidRPr="00B35066"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0000FF"/>
          <w:sz w:val="10"/>
          <w:szCs w:val="10"/>
          <w:u w:val="single"/>
        </w:rPr>
      </w:pPr>
    </w:p>
    <w:p w14:paraId="1EA03BD9" w14:textId="77777777" w:rsidR="00901741" w:rsidRPr="00CE3636"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FF0000"/>
          <w:u w:val="single"/>
        </w:rPr>
      </w:pPr>
      <w:proofErr w:type="gramStart"/>
      <w:r w:rsidRPr="00CE3636">
        <w:rPr>
          <w:rFonts w:ascii="Arial" w:hAnsi="Arial" w:cs="Arial"/>
          <w:b/>
          <w:bCs/>
          <w:color w:val="FF0000"/>
          <w:u w:val="single"/>
        </w:rPr>
        <w:t>THIS  WEEKEND’S</w:t>
      </w:r>
      <w:proofErr w:type="gramEnd"/>
      <w:r w:rsidRPr="00CE3636">
        <w:rPr>
          <w:rFonts w:ascii="Arial" w:hAnsi="Arial" w:cs="Arial"/>
          <w:b/>
          <w:bCs/>
          <w:color w:val="FF0000"/>
          <w:u w:val="single"/>
        </w:rPr>
        <w:t xml:space="preserve">  ACTION</w:t>
      </w:r>
    </w:p>
    <w:p w14:paraId="0424A79D" w14:textId="77777777" w:rsidR="00901741" w:rsidRPr="00175887"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FF0000"/>
          <w:sz w:val="16"/>
          <w:szCs w:val="16"/>
          <w:u w:val="single"/>
        </w:rPr>
      </w:pPr>
    </w:p>
    <w:p w14:paraId="0D3ED2DB" w14:textId="224BD471" w:rsidR="00901741" w:rsidRPr="00475F00"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
          <w:bCs/>
          <w:color w:val="FF0000"/>
          <w:sz w:val="20"/>
          <w:szCs w:val="20"/>
          <w:u w:val="single"/>
        </w:rPr>
      </w:pPr>
      <w:r w:rsidRPr="00475F00">
        <w:rPr>
          <w:rFonts w:ascii="Arial" w:hAnsi="Arial" w:cs="Arial"/>
          <w:b/>
          <w:bCs/>
          <w:color w:val="FF0000"/>
          <w:sz w:val="20"/>
          <w:szCs w:val="20"/>
          <w:u w:val="single"/>
        </w:rPr>
        <w:t>Saturday</w:t>
      </w:r>
      <w:r w:rsidR="0010573C">
        <w:rPr>
          <w:rFonts w:ascii="Arial" w:hAnsi="Arial" w:cs="Arial"/>
          <w:b/>
          <w:bCs/>
          <w:color w:val="FF0000"/>
          <w:sz w:val="20"/>
          <w:szCs w:val="20"/>
          <w:u w:val="single"/>
        </w:rPr>
        <w:t xml:space="preserve"> </w:t>
      </w:r>
      <w:r w:rsidR="00B31BB7">
        <w:rPr>
          <w:rFonts w:ascii="Arial" w:hAnsi="Arial" w:cs="Arial"/>
          <w:b/>
          <w:bCs/>
          <w:color w:val="FF0000"/>
          <w:sz w:val="20"/>
          <w:szCs w:val="20"/>
          <w:u w:val="single"/>
        </w:rPr>
        <w:t>1</w:t>
      </w:r>
      <w:r w:rsidR="00CA213C">
        <w:rPr>
          <w:rFonts w:ascii="Arial" w:hAnsi="Arial" w:cs="Arial"/>
          <w:b/>
          <w:bCs/>
          <w:color w:val="FF0000"/>
          <w:sz w:val="20"/>
          <w:szCs w:val="20"/>
          <w:u w:val="single"/>
        </w:rPr>
        <w:t>9</w:t>
      </w:r>
      <w:r w:rsidR="00CA171C" w:rsidRPr="00CA171C">
        <w:rPr>
          <w:rFonts w:ascii="Arial" w:hAnsi="Arial" w:cs="Arial"/>
          <w:b/>
          <w:bCs/>
          <w:color w:val="FF0000"/>
          <w:sz w:val="20"/>
          <w:szCs w:val="20"/>
          <w:u w:val="single"/>
          <w:vertAlign w:val="superscript"/>
        </w:rPr>
        <w:t>th</w:t>
      </w:r>
      <w:r w:rsidR="00CA171C">
        <w:rPr>
          <w:rFonts w:ascii="Arial" w:hAnsi="Arial" w:cs="Arial"/>
          <w:b/>
          <w:bCs/>
          <w:color w:val="FF0000"/>
          <w:sz w:val="20"/>
          <w:szCs w:val="20"/>
          <w:u w:val="single"/>
        </w:rPr>
        <w:t xml:space="preserve"> October</w:t>
      </w:r>
    </w:p>
    <w:p w14:paraId="3E2BE477" w14:textId="7CFA26C3" w:rsidR="00901741" w:rsidRPr="00475F00"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20"/>
          <w:szCs w:val="20"/>
        </w:rPr>
      </w:pPr>
      <w:r w:rsidRPr="00475F00">
        <w:rPr>
          <w:rFonts w:ascii="Arial" w:hAnsi="Arial" w:cs="Arial"/>
          <w:b/>
          <w:bCs/>
          <w:color w:val="FF0000"/>
          <w:sz w:val="20"/>
          <w:szCs w:val="20"/>
        </w:rPr>
        <w:tab/>
        <w:t>9-30</w:t>
      </w:r>
      <w:r>
        <w:rPr>
          <w:rFonts w:ascii="Arial" w:hAnsi="Arial" w:cs="Arial"/>
          <w:b/>
          <w:bCs/>
          <w:color w:val="FF0000"/>
          <w:sz w:val="20"/>
          <w:szCs w:val="20"/>
        </w:rPr>
        <w:t>am</w:t>
      </w:r>
      <w:r w:rsidRPr="00475F00">
        <w:rPr>
          <w:rFonts w:ascii="Arial" w:hAnsi="Arial" w:cs="Arial"/>
          <w:b/>
          <w:bCs/>
          <w:color w:val="FF0000"/>
          <w:sz w:val="20"/>
          <w:szCs w:val="20"/>
        </w:rPr>
        <w:t xml:space="preserve"> </w:t>
      </w:r>
      <w:r>
        <w:rPr>
          <w:rFonts w:ascii="Arial" w:hAnsi="Arial" w:cs="Arial"/>
          <w:b/>
          <w:bCs/>
          <w:color w:val="FF0000"/>
          <w:sz w:val="20"/>
          <w:szCs w:val="20"/>
        </w:rPr>
        <w:t>to</w:t>
      </w:r>
      <w:r w:rsidRPr="00475F00">
        <w:rPr>
          <w:rFonts w:ascii="Arial" w:hAnsi="Arial" w:cs="Arial"/>
          <w:b/>
          <w:bCs/>
          <w:color w:val="FF0000"/>
          <w:sz w:val="20"/>
          <w:szCs w:val="20"/>
        </w:rPr>
        <w:t xml:space="preserve"> 10-30am</w:t>
      </w:r>
      <w:r w:rsidRPr="00475F00">
        <w:rPr>
          <w:rFonts w:ascii="Arial" w:hAnsi="Arial" w:cs="Arial"/>
          <w:b/>
          <w:bCs/>
          <w:color w:val="FF0000"/>
          <w:sz w:val="20"/>
          <w:szCs w:val="20"/>
        </w:rPr>
        <w:tab/>
      </w:r>
      <w:r w:rsidR="006239DB">
        <w:rPr>
          <w:rFonts w:ascii="Arial" w:hAnsi="Arial" w:cs="Arial"/>
          <w:b/>
          <w:bCs/>
          <w:color w:val="FF0000"/>
          <w:sz w:val="20"/>
          <w:szCs w:val="20"/>
        </w:rPr>
        <w:tab/>
      </w:r>
      <w:r w:rsidRPr="00475F00">
        <w:rPr>
          <w:rFonts w:ascii="Arial" w:hAnsi="Arial" w:cs="Arial"/>
          <w:color w:val="FF0000"/>
          <w:sz w:val="20"/>
          <w:szCs w:val="20"/>
        </w:rPr>
        <w:t>Budding</w:t>
      </w:r>
      <w:r w:rsidRPr="00475F00">
        <w:rPr>
          <w:rFonts w:ascii="Arial" w:hAnsi="Arial" w:cs="Arial"/>
          <w:bCs/>
          <w:color w:val="FF0000"/>
          <w:sz w:val="20"/>
          <w:szCs w:val="20"/>
        </w:rPr>
        <w:t xml:space="preserve"> “Ballers”</w:t>
      </w:r>
    </w:p>
    <w:p w14:paraId="34E878F5" w14:textId="77777777" w:rsidR="00901741" w:rsidRPr="00475F00"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
          <w:bCs/>
          <w:color w:val="FF0000"/>
          <w:sz w:val="20"/>
          <w:szCs w:val="20"/>
        </w:rPr>
      </w:pPr>
      <w:r w:rsidRPr="00475F00">
        <w:rPr>
          <w:rFonts w:ascii="Arial" w:hAnsi="Arial" w:cs="Arial"/>
          <w:bCs/>
          <w:color w:val="FF0000"/>
          <w:sz w:val="20"/>
          <w:szCs w:val="20"/>
        </w:rPr>
        <w:tab/>
      </w:r>
      <w:r w:rsidRPr="00475F00">
        <w:rPr>
          <w:rFonts w:ascii="Arial" w:hAnsi="Arial" w:cs="Arial"/>
          <w:b/>
          <w:color w:val="FF0000"/>
          <w:sz w:val="20"/>
          <w:szCs w:val="20"/>
        </w:rPr>
        <w:t xml:space="preserve">9-30am </w:t>
      </w:r>
      <w:r>
        <w:rPr>
          <w:rFonts w:ascii="Arial" w:hAnsi="Arial" w:cs="Arial"/>
          <w:b/>
          <w:color w:val="FF0000"/>
          <w:sz w:val="20"/>
          <w:szCs w:val="20"/>
        </w:rPr>
        <w:t xml:space="preserve">to </w:t>
      </w:r>
      <w:r w:rsidRPr="00475F00">
        <w:rPr>
          <w:rFonts w:ascii="Arial" w:hAnsi="Arial" w:cs="Arial"/>
          <w:b/>
          <w:color w:val="FF0000"/>
          <w:sz w:val="20"/>
          <w:szCs w:val="20"/>
        </w:rPr>
        <w:t>11-0</w:t>
      </w:r>
      <w:r>
        <w:rPr>
          <w:rFonts w:ascii="Arial" w:hAnsi="Arial" w:cs="Arial"/>
          <w:b/>
          <w:color w:val="FF0000"/>
          <w:sz w:val="20"/>
          <w:szCs w:val="20"/>
        </w:rPr>
        <w:t>0</w:t>
      </w:r>
      <w:r w:rsidRPr="00475F00">
        <w:rPr>
          <w:rFonts w:ascii="Arial" w:hAnsi="Arial" w:cs="Arial"/>
          <w:b/>
          <w:color w:val="FF0000"/>
          <w:sz w:val="20"/>
          <w:szCs w:val="20"/>
        </w:rPr>
        <w:t>am</w:t>
      </w:r>
      <w:r>
        <w:rPr>
          <w:rFonts w:ascii="Arial" w:hAnsi="Arial" w:cs="Arial"/>
          <w:b/>
          <w:color w:val="FF0000"/>
          <w:sz w:val="20"/>
          <w:szCs w:val="20"/>
        </w:rPr>
        <w:tab/>
      </w:r>
      <w:r w:rsidRPr="00475F00">
        <w:rPr>
          <w:rFonts w:ascii="Arial" w:hAnsi="Arial" w:cs="Arial"/>
          <w:b/>
          <w:bCs/>
          <w:color w:val="FF0000"/>
          <w:sz w:val="20"/>
          <w:szCs w:val="20"/>
        </w:rPr>
        <w:tab/>
      </w:r>
      <w:r w:rsidRPr="00475F00">
        <w:rPr>
          <w:rFonts w:ascii="Arial" w:hAnsi="Arial" w:cs="Arial"/>
          <w:color w:val="FF0000"/>
          <w:sz w:val="20"/>
          <w:szCs w:val="20"/>
        </w:rPr>
        <w:t>Junior “Ballers”</w:t>
      </w:r>
    </w:p>
    <w:p w14:paraId="55750CAB" w14:textId="1DD5F0AB" w:rsidR="00901741" w:rsidRPr="00475F00"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20"/>
          <w:szCs w:val="20"/>
        </w:rPr>
      </w:pPr>
      <w:r w:rsidRPr="00475F00">
        <w:rPr>
          <w:rFonts w:ascii="Arial" w:hAnsi="Arial" w:cs="Arial"/>
          <w:b/>
          <w:bCs/>
          <w:color w:val="FF0000"/>
          <w:sz w:val="20"/>
          <w:szCs w:val="20"/>
        </w:rPr>
        <w:t xml:space="preserve">  </w:t>
      </w:r>
      <w:r w:rsidRPr="00475F00">
        <w:rPr>
          <w:rFonts w:ascii="Arial" w:hAnsi="Arial" w:cs="Arial"/>
          <w:b/>
          <w:bCs/>
          <w:color w:val="FF0000"/>
          <w:sz w:val="20"/>
          <w:szCs w:val="20"/>
        </w:rPr>
        <w:tab/>
      </w:r>
      <w:r>
        <w:rPr>
          <w:rFonts w:ascii="Arial" w:hAnsi="Arial" w:cs="Arial"/>
          <w:b/>
          <w:bCs/>
          <w:color w:val="FF0000"/>
          <w:sz w:val="20"/>
          <w:szCs w:val="20"/>
        </w:rPr>
        <w:t>11-0</w:t>
      </w:r>
      <w:r w:rsidRPr="00475F00">
        <w:rPr>
          <w:rFonts w:ascii="Arial" w:hAnsi="Arial" w:cs="Arial"/>
          <w:b/>
          <w:bCs/>
          <w:color w:val="FF0000"/>
          <w:sz w:val="20"/>
          <w:szCs w:val="20"/>
        </w:rPr>
        <w:t>0</w:t>
      </w:r>
      <w:r>
        <w:rPr>
          <w:rFonts w:ascii="Arial" w:hAnsi="Arial" w:cs="Arial"/>
          <w:b/>
          <w:bCs/>
          <w:color w:val="FF0000"/>
          <w:sz w:val="20"/>
          <w:szCs w:val="20"/>
        </w:rPr>
        <w:t>am to 12-30pm</w:t>
      </w:r>
      <w:r w:rsidRPr="00475F00">
        <w:rPr>
          <w:rFonts w:ascii="Arial" w:hAnsi="Arial" w:cs="Arial"/>
          <w:b/>
          <w:bCs/>
          <w:color w:val="FF0000"/>
          <w:sz w:val="20"/>
          <w:szCs w:val="20"/>
        </w:rPr>
        <w:tab/>
      </w:r>
      <w:r>
        <w:rPr>
          <w:rFonts w:ascii="Arial" w:hAnsi="Arial" w:cs="Arial"/>
          <w:b/>
          <w:bCs/>
          <w:color w:val="FF0000"/>
          <w:sz w:val="20"/>
          <w:szCs w:val="20"/>
        </w:rPr>
        <w:tab/>
      </w:r>
      <w:r w:rsidRPr="00475F00">
        <w:rPr>
          <w:rFonts w:ascii="Arial" w:hAnsi="Arial" w:cs="Arial"/>
          <w:color w:val="FF0000"/>
          <w:sz w:val="20"/>
          <w:szCs w:val="20"/>
        </w:rPr>
        <w:t>“Ballers” Academy</w:t>
      </w:r>
      <w:r>
        <w:rPr>
          <w:rFonts w:ascii="Arial" w:hAnsi="Arial" w:cs="Arial"/>
          <w:b/>
          <w:bCs/>
          <w:color w:val="FF0000"/>
          <w:sz w:val="20"/>
          <w:szCs w:val="20"/>
        </w:rPr>
        <w:t xml:space="preserve"> </w:t>
      </w:r>
      <w:r w:rsidR="006239DB" w:rsidRPr="006239DB">
        <w:rPr>
          <w:rFonts w:ascii="Arial" w:hAnsi="Arial" w:cs="Arial"/>
          <w:color w:val="FF0000"/>
          <w:sz w:val="20"/>
          <w:szCs w:val="20"/>
        </w:rPr>
        <w:t>and Under 12 Girls</w:t>
      </w:r>
      <w:bookmarkStart w:id="0" w:name="_GoBack"/>
      <w:bookmarkEnd w:id="0"/>
    </w:p>
    <w:p w14:paraId="0C132981" w14:textId="643445AC" w:rsidR="009824C4" w:rsidRDefault="009824C4"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20"/>
          <w:szCs w:val="20"/>
        </w:rPr>
      </w:pPr>
      <w:r>
        <w:rPr>
          <w:rFonts w:ascii="Arial" w:hAnsi="Arial" w:cs="Arial"/>
          <w:bCs/>
          <w:color w:val="FF0000"/>
          <w:sz w:val="20"/>
          <w:szCs w:val="20"/>
        </w:rPr>
        <w:tab/>
      </w:r>
      <w:r>
        <w:rPr>
          <w:rFonts w:ascii="Arial" w:hAnsi="Arial" w:cs="Arial"/>
          <w:bCs/>
          <w:color w:val="FF0000"/>
          <w:sz w:val="20"/>
          <w:szCs w:val="20"/>
        </w:rPr>
        <w:tab/>
      </w:r>
      <w:r w:rsidRPr="009824C4">
        <w:rPr>
          <w:rFonts w:ascii="Arial" w:hAnsi="Arial" w:cs="Arial"/>
          <w:b/>
          <w:color w:val="FF0000"/>
          <w:sz w:val="20"/>
          <w:szCs w:val="20"/>
        </w:rPr>
        <w:t xml:space="preserve">       1-00pm</w:t>
      </w:r>
      <w:r>
        <w:rPr>
          <w:rFonts w:ascii="Arial" w:hAnsi="Arial" w:cs="Arial"/>
          <w:b/>
          <w:color w:val="FF0000"/>
          <w:sz w:val="20"/>
          <w:szCs w:val="20"/>
        </w:rPr>
        <w:tab/>
      </w:r>
      <w:r>
        <w:rPr>
          <w:rFonts w:ascii="Arial" w:hAnsi="Arial" w:cs="Arial"/>
          <w:b/>
          <w:color w:val="FF0000"/>
          <w:sz w:val="20"/>
          <w:szCs w:val="20"/>
        </w:rPr>
        <w:tab/>
      </w:r>
      <w:r w:rsidR="006239DB">
        <w:rPr>
          <w:rFonts w:ascii="Arial" w:hAnsi="Arial" w:cs="Arial"/>
          <w:b/>
          <w:color w:val="FF0000"/>
          <w:sz w:val="20"/>
          <w:szCs w:val="20"/>
        </w:rPr>
        <w:t>“</w:t>
      </w:r>
      <w:proofErr w:type="spellStart"/>
      <w:r w:rsidR="0091793A" w:rsidRPr="0091793A">
        <w:rPr>
          <w:rFonts w:ascii="Arial" w:hAnsi="Arial" w:cs="Arial"/>
          <w:bCs/>
          <w:color w:val="FF0000"/>
          <w:sz w:val="20"/>
          <w:szCs w:val="20"/>
        </w:rPr>
        <w:t>Lightningstorm</w:t>
      </w:r>
      <w:proofErr w:type="spellEnd"/>
      <w:r w:rsidR="006239DB">
        <w:rPr>
          <w:rFonts w:ascii="Arial" w:hAnsi="Arial" w:cs="Arial"/>
          <w:bCs/>
          <w:color w:val="FF0000"/>
          <w:sz w:val="20"/>
          <w:szCs w:val="20"/>
        </w:rPr>
        <w:t>”</w:t>
      </w:r>
      <w:r w:rsidR="0091793A">
        <w:rPr>
          <w:rFonts w:ascii="Arial" w:hAnsi="Arial" w:cs="Arial"/>
          <w:b/>
          <w:color w:val="FF0000"/>
          <w:sz w:val="20"/>
          <w:szCs w:val="20"/>
        </w:rPr>
        <w:t xml:space="preserve"> </w:t>
      </w:r>
      <w:r w:rsidRPr="009824C4">
        <w:rPr>
          <w:rFonts w:ascii="Arial" w:hAnsi="Arial" w:cs="Arial"/>
          <w:bCs/>
          <w:color w:val="FF0000"/>
          <w:sz w:val="20"/>
          <w:szCs w:val="20"/>
        </w:rPr>
        <w:t>Under 1</w:t>
      </w:r>
      <w:r w:rsidR="00B96EA7">
        <w:rPr>
          <w:rFonts w:ascii="Arial" w:hAnsi="Arial" w:cs="Arial"/>
          <w:bCs/>
          <w:color w:val="FF0000"/>
          <w:sz w:val="20"/>
          <w:szCs w:val="20"/>
        </w:rPr>
        <w:t>4</w:t>
      </w:r>
      <w:r w:rsidRPr="009824C4">
        <w:rPr>
          <w:rFonts w:ascii="Arial" w:hAnsi="Arial" w:cs="Arial"/>
          <w:bCs/>
          <w:color w:val="FF0000"/>
          <w:sz w:val="20"/>
          <w:szCs w:val="20"/>
        </w:rPr>
        <w:t xml:space="preserve"> </w:t>
      </w:r>
      <w:r w:rsidR="00B96EA7">
        <w:rPr>
          <w:rFonts w:ascii="Arial" w:hAnsi="Arial" w:cs="Arial"/>
          <w:bCs/>
          <w:color w:val="FF0000"/>
          <w:sz w:val="20"/>
          <w:szCs w:val="20"/>
        </w:rPr>
        <w:t xml:space="preserve">Girls </w:t>
      </w:r>
      <w:r w:rsidRPr="009824C4">
        <w:rPr>
          <w:rFonts w:ascii="Arial" w:hAnsi="Arial" w:cs="Arial"/>
          <w:bCs/>
          <w:color w:val="FF0000"/>
          <w:sz w:val="20"/>
          <w:szCs w:val="20"/>
        </w:rPr>
        <w:t xml:space="preserve">versus </w:t>
      </w:r>
      <w:r w:rsidR="00CA213C">
        <w:rPr>
          <w:rFonts w:ascii="Arial" w:hAnsi="Arial" w:cs="Arial"/>
          <w:bCs/>
          <w:color w:val="FF0000"/>
          <w:sz w:val="20"/>
          <w:szCs w:val="20"/>
        </w:rPr>
        <w:t>London “Thunder”</w:t>
      </w:r>
    </w:p>
    <w:p w14:paraId="5728D873" w14:textId="586C3B58" w:rsidR="00E11C87" w:rsidRDefault="00E11C87"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20"/>
          <w:szCs w:val="20"/>
        </w:rPr>
      </w:pPr>
      <w:r>
        <w:rPr>
          <w:rFonts w:ascii="Arial" w:hAnsi="Arial" w:cs="Arial"/>
          <w:bCs/>
          <w:color w:val="FF0000"/>
          <w:sz w:val="20"/>
          <w:szCs w:val="20"/>
        </w:rPr>
        <w:t xml:space="preserve">  </w:t>
      </w:r>
      <w:r>
        <w:rPr>
          <w:rFonts w:ascii="Arial" w:hAnsi="Arial" w:cs="Arial"/>
          <w:bCs/>
          <w:color w:val="FF0000"/>
          <w:sz w:val="20"/>
          <w:szCs w:val="20"/>
        </w:rPr>
        <w:tab/>
      </w:r>
      <w:r>
        <w:rPr>
          <w:rFonts w:ascii="Arial" w:hAnsi="Arial" w:cs="Arial"/>
          <w:bCs/>
          <w:color w:val="FF0000"/>
          <w:sz w:val="20"/>
          <w:szCs w:val="20"/>
        </w:rPr>
        <w:tab/>
      </w:r>
      <w:r>
        <w:rPr>
          <w:rFonts w:ascii="Arial" w:hAnsi="Arial" w:cs="Arial"/>
          <w:bCs/>
          <w:color w:val="FF0000"/>
          <w:sz w:val="20"/>
          <w:szCs w:val="20"/>
        </w:rPr>
        <w:tab/>
      </w:r>
      <w:r>
        <w:rPr>
          <w:rFonts w:ascii="Arial" w:hAnsi="Arial" w:cs="Arial"/>
          <w:bCs/>
          <w:color w:val="FF0000"/>
          <w:sz w:val="20"/>
          <w:szCs w:val="20"/>
        </w:rPr>
        <w:tab/>
      </w:r>
      <w:r>
        <w:rPr>
          <w:rFonts w:ascii="Arial" w:hAnsi="Arial" w:cs="Arial"/>
          <w:bCs/>
          <w:color w:val="FF0000"/>
          <w:sz w:val="20"/>
          <w:szCs w:val="20"/>
        </w:rPr>
        <w:tab/>
        <w:t>Under 12 Boys versus Leicester “Warriors”</w:t>
      </w:r>
    </w:p>
    <w:p w14:paraId="4B2D8698" w14:textId="2BCFD41A" w:rsidR="00E11C87" w:rsidRDefault="00E11C87"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20"/>
          <w:szCs w:val="20"/>
        </w:rPr>
      </w:pPr>
      <w:r>
        <w:rPr>
          <w:rFonts w:ascii="Arial" w:hAnsi="Arial" w:cs="Arial"/>
          <w:bCs/>
          <w:color w:val="FF0000"/>
          <w:sz w:val="20"/>
          <w:szCs w:val="20"/>
        </w:rPr>
        <w:t xml:space="preserve">  </w:t>
      </w:r>
      <w:r>
        <w:rPr>
          <w:rFonts w:ascii="Arial" w:hAnsi="Arial" w:cs="Arial"/>
          <w:bCs/>
          <w:color w:val="FF0000"/>
          <w:sz w:val="20"/>
          <w:szCs w:val="20"/>
        </w:rPr>
        <w:tab/>
      </w:r>
      <w:r>
        <w:rPr>
          <w:rFonts w:ascii="Arial" w:hAnsi="Arial" w:cs="Arial"/>
          <w:bCs/>
          <w:color w:val="FF0000"/>
          <w:sz w:val="20"/>
          <w:szCs w:val="20"/>
        </w:rPr>
        <w:tab/>
        <w:t xml:space="preserve">       </w:t>
      </w:r>
      <w:r w:rsidRPr="0091793A">
        <w:rPr>
          <w:rFonts w:ascii="Arial" w:hAnsi="Arial" w:cs="Arial"/>
          <w:b/>
          <w:color w:val="FF0000"/>
          <w:sz w:val="20"/>
          <w:szCs w:val="20"/>
        </w:rPr>
        <w:t>2-15pm</w:t>
      </w:r>
      <w:r>
        <w:rPr>
          <w:rFonts w:ascii="Arial" w:hAnsi="Arial" w:cs="Arial"/>
          <w:bCs/>
          <w:color w:val="FF0000"/>
          <w:sz w:val="20"/>
          <w:szCs w:val="20"/>
        </w:rPr>
        <w:tab/>
      </w:r>
      <w:r>
        <w:rPr>
          <w:rFonts w:ascii="Arial" w:hAnsi="Arial" w:cs="Arial"/>
          <w:bCs/>
          <w:color w:val="FF0000"/>
          <w:sz w:val="20"/>
          <w:szCs w:val="20"/>
        </w:rPr>
        <w:tab/>
        <w:t>London “Thunder” versus Sussex “Storm Blue”</w:t>
      </w:r>
    </w:p>
    <w:p w14:paraId="5F08BA71" w14:textId="720446A9" w:rsidR="00E11C87" w:rsidRDefault="00E11C87"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20"/>
          <w:szCs w:val="20"/>
        </w:rPr>
      </w:pPr>
      <w:r>
        <w:rPr>
          <w:rFonts w:ascii="Arial" w:hAnsi="Arial" w:cs="Arial"/>
          <w:bCs/>
          <w:color w:val="FF0000"/>
          <w:sz w:val="20"/>
          <w:szCs w:val="20"/>
        </w:rPr>
        <w:tab/>
      </w:r>
      <w:r>
        <w:rPr>
          <w:rFonts w:ascii="Arial" w:hAnsi="Arial" w:cs="Arial"/>
          <w:bCs/>
          <w:color w:val="FF0000"/>
          <w:sz w:val="20"/>
          <w:szCs w:val="20"/>
        </w:rPr>
        <w:tab/>
      </w:r>
      <w:r>
        <w:rPr>
          <w:rFonts w:ascii="Arial" w:hAnsi="Arial" w:cs="Arial"/>
          <w:bCs/>
          <w:color w:val="FF0000"/>
          <w:sz w:val="20"/>
          <w:szCs w:val="20"/>
        </w:rPr>
        <w:tab/>
      </w:r>
      <w:r>
        <w:rPr>
          <w:rFonts w:ascii="Arial" w:hAnsi="Arial" w:cs="Arial"/>
          <w:bCs/>
          <w:color w:val="FF0000"/>
          <w:sz w:val="20"/>
          <w:szCs w:val="20"/>
        </w:rPr>
        <w:tab/>
      </w:r>
      <w:r>
        <w:rPr>
          <w:rFonts w:ascii="Arial" w:hAnsi="Arial" w:cs="Arial"/>
          <w:bCs/>
          <w:color w:val="FF0000"/>
          <w:sz w:val="20"/>
          <w:szCs w:val="20"/>
        </w:rPr>
        <w:tab/>
        <w:t>Leicester “Warriors” versus City of Birmingham</w:t>
      </w:r>
    </w:p>
    <w:p w14:paraId="118FC18F" w14:textId="361D66C2" w:rsidR="00CA171C" w:rsidRDefault="00CA171C"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20"/>
          <w:szCs w:val="20"/>
        </w:rPr>
      </w:pPr>
      <w:r>
        <w:rPr>
          <w:rFonts w:ascii="Arial" w:hAnsi="Arial" w:cs="Arial"/>
          <w:bCs/>
          <w:color w:val="FF0000"/>
          <w:sz w:val="20"/>
          <w:szCs w:val="20"/>
        </w:rPr>
        <w:t xml:space="preserve">  </w:t>
      </w:r>
      <w:r>
        <w:rPr>
          <w:rFonts w:ascii="Arial" w:hAnsi="Arial" w:cs="Arial"/>
          <w:bCs/>
          <w:color w:val="FF0000"/>
          <w:sz w:val="20"/>
          <w:szCs w:val="20"/>
        </w:rPr>
        <w:tab/>
      </w:r>
      <w:r>
        <w:rPr>
          <w:rFonts w:ascii="Arial" w:hAnsi="Arial" w:cs="Arial"/>
          <w:bCs/>
          <w:color w:val="FF0000"/>
          <w:sz w:val="20"/>
          <w:szCs w:val="20"/>
        </w:rPr>
        <w:tab/>
      </w:r>
      <w:r w:rsidRPr="00CA171C">
        <w:rPr>
          <w:rFonts w:ascii="Arial" w:hAnsi="Arial" w:cs="Arial"/>
          <w:b/>
          <w:color w:val="FF0000"/>
          <w:sz w:val="20"/>
          <w:szCs w:val="20"/>
        </w:rPr>
        <w:t xml:space="preserve">       </w:t>
      </w:r>
      <w:r w:rsidR="00B96EA7">
        <w:rPr>
          <w:rFonts w:ascii="Arial" w:hAnsi="Arial" w:cs="Arial"/>
          <w:b/>
          <w:color w:val="FF0000"/>
          <w:sz w:val="20"/>
          <w:szCs w:val="20"/>
        </w:rPr>
        <w:t>3-</w:t>
      </w:r>
      <w:r w:rsidR="00E11C87">
        <w:rPr>
          <w:rFonts w:ascii="Arial" w:hAnsi="Arial" w:cs="Arial"/>
          <w:b/>
          <w:color w:val="FF0000"/>
          <w:sz w:val="20"/>
          <w:szCs w:val="20"/>
        </w:rPr>
        <w:t>3</w:t>
      </w:r>
      <w:r w:rsidR="00B96EA7">
        <w:rPr>
          <w:rFonts w:ascii="Arial" w:hAnsi="Arial" w:cs="Arial"/>
          <w:b/>
          <w:color w:val="FF0000"/>
          <w:sz w:val="20"/>
          <w:szCs w:val="20"/>
        </w:rPr>
        <w:t>0</w:t>
      </w:r>
      <w:r w:rsidRPr="00CA171C">
        <w:rPr>
          <w:rFonts w:ascii="Arial" w:hAnsi="Arial" w:cs="Arial"/>
          <w:b/>
          <w:color w:val="FF0000"/>
          <w:sz w:val="20"/>
          <w:szCs w:val="20"/>
        </w:rPr>
        <w:t>pm</w:t>
      </w:r>
      <w:r>
        <w:rPr>
          <w:rFonts w:ascii="Arial" w:hAnsi="Arial" w:cs="Arial"/>
          <w:bCs/>
          <w:color w:val="FF0000"/>
          <w:sz w:val="20"/>
          <w:szCs w:val="20"/>
        </w:rPr>
        <w:tab/>
      </w:r>
      <w:r>
        <w:rPr>
          <w:rFonts w:ascii="Arial" w:hAnsi="Arial" w:cs="Arial"/>
          <w:bCs/>
          <w:color w:val="FF0000"/>
          <w:sz w:val="20"/>
          <w:szCs w:val="20"/>
        </w:rPr>
        <w:tab/>
      </w:r>
      <w:r w:rsidR="006239DB">
        <w:rPr>
          <w:rFonts w:ascii="Arial" w:hAnsi="Arial" w:cs="Arial"/>
          <w:bCs/>
          <w:color w:val="FF0000"/>
          <w:sz w:val="20"/>
          <w:szCs w:val="20"/>
        </w:rPr>
        <w:t>“</w:t>
      </w:r>
      <w:proofErr w:type="spellStart"/>
      <w:r w:rsidR="0091793A">
        <w:rPr>
          <w:rFonts w:ascii="Arial" w:hAnsi="Arial" w:cs="Arial"/>
          <w:bCs/>
          <w:color w:val="FF0000"/>
          <w:sz w:val="20"/>
          <w:szCs w:val="20"/>
        </w:rPr>
        <w:t>Lightningstorm</w:t>
      </w:r>
      <w:proofErr w:type="spellEnd"/>
      <w:r w:rsidR="006239DB">
        <w:rPr>
          <w:rFonts w:ascii="Arial" w:hAnsi="Arial" w:cs="Arial"/>
          <w:bCs/>
          <w:color w:val="FF0000"/>
          <w:sz w:val="20"/>
          <w:szCs w:val="20"/>
        </w:rPr>
        <w:t>”</w:t>
      </w:r>
      <w:r w:rsidR="0091793A">
        <w:rPr>
          <w:rFonts w:ascii="Arial" w:hAnsi="Arial" w:cs="Arial"/>
          <w:bCs/>
          <w:color w:val="FF0000"/>
          <w:sz w:val="20"/>
          <w:szCs w:val="20"/>
        </w:rPr>
        <w:t xml:space="preserve"> </w:t>
      </w:r>
      <w:r w:rsidR="00B96EA7">
        <w:rPr>
          <w:rFonts w:ascii="Arial" w:hAnsi="Arial" w:cs="Arial"/>
          <w:bCs/>
          <w:color w:val="FF0000"/>
          <w:sz w:val="20"/>
          <w:szCs w:val="20"/>
        </w:rPr>
        <w:t xml:space="preserve">Under 14 </w:t>
      </w:r>
      <w:r w:rsidR="00E11C87">
        <w:rPr>
          <w:rFonts w:ascii="Arial" w:hAnsi="Arial" w:cs="Arial"/>
          <w:bCs/>
          <w:color w:val="FF0000"/>
          <w:sz w:val="20"/>
          <w:szCs w:val="20"/>
        </w:rPr>
        <w:t xml:space="preserve">Girls </w:t>
      </w:r>
      <w:r w:rsidR="00B96EA7">
        <w:rPr>
          <w:rFonts w:ascii="Arial" w:hAnsi="Arial" w:cs="Arial"/>
          <w:bCs/>
          <w:color w:val="FF0000"/>
          <w:sz w:val="20"/>
          <w:szCs w:val="20"/>
        </w:rPr>
        <w:t>versus</w:t>
      </w:r>
      <w:r w:rsidR="00E11C87">
        <w:rPr>
          <w:rFonts w:ascii="Arial" w:hAnsi="Arial" w:cs="Arial"/>
          <w:bCs/>
          <w:color w:val="FF0000"/>
          <w:sz w:val="20"/>
          <w:szCs w:val="20"/>
        </w:rPr>
        <w:t xml:space="preserve"> Sussex “Storm Blue”</w:t>
      </w:r>
      <w:r w:rsidR="00B96EA7">
        <w:rPr>
          <w:rFonts w:ascii="Arial" w:hAnsi="Arial" w:cs="Arial"/>
          <w:bCs/>
          <w:color w:val="FF0000"/>
          <w:sz w:val="20"/>
          <w:szCs w:val="20"/>
        </w:rPr>
        <w:t xml:space="preserve"> </w:t>
      </w:r>
    </w:p>
    <w:p w14:paraId="3DD13C61" w14:textId="4983A6D9" w:rsidR="00E11C87" w:rsidRDefault="00E11C87"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20"/>
          <w:szCs w:val="20"/>
        </w:rPr>
      </w:pPr>
      <w:r>
        <w:rPr>
          <w:rFonts w:ascii="Arial" w:hAnsi="Arial" w:cs="Arial"/>
          <w:bCs/>
          <w:color w:val="FF0000"/>
          <w:sz w:val="20"/>
          <w:szCs w:val="20"/>
        </w:rPr>
        <w:tab/>
      </w:r>
      <w:r>
        <w:rPr>
          <w:rFonts w:ascii="Arial" w:hAnsi="Arial" w:cs="Arial"/>
          <w:bCs/>
          <w:color w:val="FF0000"/>
          <w:sz w:val="20"/>
          <w:szCs w:val="20"/>
        </w:rPr>
        <w:tab/>
      </w:r>
      <w:r>
        <w:rPr>
          <w:rFonts w:ascii="Arial" w:hAnsi="Arial" w:cs="Arial"/>
          <w:bCs/>
          <w:color w:val="FF0000"/>
          <w:sz w:val="20"/>
          <w:szCs w:val="20"/>
        </w:rPr>
        <w:tab/>
      </w:r>
      <w:r>
        <w:rPr>
          <w:rFonts w:ascii="Arial" w:hAnsi="Arial" w:cs="Arial"/>
          <w:bCs/>
          <w:color w:val="FF0000"/>
          <w:sz w:val="20"/>
          <w:szCs w:val="20"/>
        </w:rPr>
        <w:tab/>
      </w:r>
      <w:r>
        <w:rPr>
          <w:rFonts w:ascii="Arial" w:hAnsi="Arial" w:cs="Arial"/>
          <w:bCs/>
          <w:color w:val="FF0000"/>
          <w:sz w:val="20"/>
          <w:szCs w:val="20"/>
        </w:rPr>
        <w:tab/>
        <w:t>Under 12 Boys versus City of Birmingham</w:t>
      </w:r>
    </w:p>
    <w:p w14:paraId="132D3C4D" w14:textId="7D5E132D" w:rsidR="00901741" w:rsidRPr="00475F00" w:rsidRDefault="00CA171C"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10"/>
          <w:szCs w:val="10"/>
        </w:rPr>
      </w:pPr>
      <w:r>
        <w:rPr>
          <w:rFonts w:ascii="Arial" w:hAnsi="Arial" w:cs="Arial"/>
          <w:bCs/>
          <w:color w:val="FF0000"/>
          <w:sz w:val="20"/>
          <w:szCs w:val="20"/>
        </w:rPr>
        <w:t xml:space="preserve">   </w:t>
      </w:r>
      <w:r>
        <w:rPr>
          <w:rFonts w:ascii="Arial" w:hAnsi="Arial" w:cs="Arial"/>
          <w:bCs/>
          <w:color w:val="FF0000"/>
          <w:sz w:val="20"/>
          <w:szCs w:val="20"/>
        </w:rPr>
        <w:tab/>
      </w:r>
      <w:r>
        <w:rPr>
          <w:rFonts w:ascii="Arial" w:hAnsi="Arial" w:cs="Arial"/>
          <w:bCs/>
          <w:color w:val="FF0000"/>
          <w:sz w:val="20"/>
          <w:szCs w:val="20"/>
        </w:rPr>
        <w:tab/>
      </w:r>
      <w:r w:rsidR="00901741" w:rsidRPr="00475F00">
        <w:rPr>
          <w:rFonts w:ascii="Arial" w:hAnsi="Arial" w:cs="Arial"/>
          <w:bCs/>
          <w:color w:val="FF0000"/>
          <w:sz w:val="20"/>
          <w:szCs w:val="20"/>
        </w:rPr>
        <w:t xml:space="preserve">   </w:t>
      </w:r>
      <w:r w:rsidR="00901741" w:rsidRPr="00475F00">
        <w:rPr>
          <w:rFonts w:ascii="Arial" w:hAnsi="Arial" w:cs="Arial"/>
          <w:bCs/>
          <w:color w:val="FF0000"/>
          <w:sz w:val="20"/>
          <w:szCs w:val="20"/>
        </w:rPr>
        <w:tab/>
      </w:r>
      <w:r w:rsidR="00901741">
        <w:rPr>
          <w:rFonts w:ascii="Arial" w:hAnsi="Arial" w:cs="Arial"/>
          <w:bCs/>
          <w:color w:val="FF0000"/>
          <w:sz w:val="20"/>
          <w:szCs w:val="20"/>
        </w:rPr>
        <w:tab/>
        <w:t xml:space="preserve">       </w:t>
      </w:r>
      <w:r w:rsidR="00901741" w:rsidRPr="00475F00">
        <w:rPr>
          <w:rFonts w:ascii="Arial" w:hAnsi="Arial" w:cs="Arial"/>
          <w:bCs/>
          <w:color w:val="FF0000"/>
          <w:sz w:val="20"/>
          <w:szCs w:val="20"/>
        </w:rPr>
        <w:tab/>
      </w:r>
      <w:r w:rsidR="00901741" w:rsidRPr="00475F00">
        <w:rPr>
          <w:rFonts w:ascii="Arial" w:hAnsi="Arial" w:cs="Arial"/>
          <w:bCs/>
          <w:color w:val="FF0000"/>
          <w:sz w:val="20"/>
          <w:szCs w:val="20"/>
        </w:rPr>
        <w:tab/>
      </w:r>
      <w:r w:rsidR="00901741" w:rsidRPr="00475F00">
        <w:rPr>
          <w:rFonts w:ascii="Arial" w:hAnsi="Arial" w:cs="Arial"/>
          <w:bCs/>
          <w:color w:val="FF0000"/>
          <w:sz w:val="20"/>
          <w:szCs w:val="20"/>
        </w:rPr>
        <w:tab/>
        <w:t xml:space="preserve"> </w:t>
      </w:r>
      <w:r w:rsidR="00901741" w:rsidRPr="00475F00">
        <w:rPr>
          <w:rFonts w:ascii="Arial" w:hAnsi="Arial" w:cs="Arial"/>
          <w:bCs/>
          <w:color w:val="FF0000"/>
          <w:sz w:val="20"/>
          <w:szCs w:val="20"/>
        </w:rPr>
        <w:tab/>
      </w:r>
    </w:p>
    <w:p w14:paraId="496F203A" w14:textId="1A7646E6" w:rsidR="00901741" w:rsidRPr="00475F00" w:rsidRDefault="00CA171C"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Cs/>
          <w:color w:val="FF0000"/>
          <w:sz w:val="20"/>
          <w:szCs w:val="20"/>
        </w:rPr>
      </w:pPr>
      <w:r>
        <w:rPr>
          <w:rFonts w:ascii="Arial" w:hAnsi="Arial" w:cs="Arial"/>
          <w:bCs/>
          <w:color w:val="FF0000"/>
          <w:sz w:val="20"/>
          <w:szCs w:val="20"/>
        </w:rPr>
        <w:t>T</w:t>
      </w:r>
      <w:r w:rsidR="00901741" w:rsidRPr="00475F00">
        <w:rPr>
          <w:rFonts w:ascii="Arial" w:hAnsi="Arial" w:cs="Arial"/>
          <w:bCs/>
          <w:color w:val="FF0000"/>
          <w:sz w:val="20"/>
          <w:szCs w:val="20"/>
        </w:rPr>
        <w:t>he “Ballers” session</w:t>
      </w:r>
      <w:r w:rsidR="009824C4">
        <w:rPr>
          <w:rFonts w:ascii="Arial" w:hAnsi="Arial" w:cs="Arial"/>
          <w:bCs/>
          <w:color w:val="FF0000"/>
          <w:sz w:val="20"/>
          <w:szCs w:val="20"/>
        </w:rPr>
        <w:t>s</w:t>
      </w:r>
      <w:r w:rsidR="00901741" w:rsidRPr="00475F00">
        <w:rPr>
          <w:rFonts w:ascii="Arial" w:hAnsi="Arial" w:cs="Arial"/>
          <w:bCs/>
          <w:color w:val="FF0000"/>
          <w:sz w:val="20"/>
          <w:szCs w:val="20"/>
        </w:rPr>
        <w:t xml:space="preserve"> </w:t>
      </w:r>
      <w:r>
        <w:rPr>
          <w:rFonts w:ascii="Arial" w:hAnsi="Arial" w:cs="Arial"/>
          <w:bCs/>
          <w:color w:val="FF0000"/>
          <w:sz w:val="20"/>
          <w:szCs w:val="20"/>
        </w:rPr>
        <w:t xml:space="preserve">and the </w:t>
      </w:r>
      <w:r w:rsidR="00AA357E">
        <w:rPr>
          <w:rFonts w:ascii="Arial" w:hAnsi="Arial" w:cs="Arial"/>
          <w:bCs/>
          <w:color w:val="FF0000"/>
          <w:sz w:val="20"/>
          <w:szCs w:val="20"/>
        </w:rPr>
        <w:t xml:space="preserve">three games </w:t>
      </w:r>
      <w:r w:rsidR="00901741" w:rsidRPr="00475F00">
        <w:rPr>
          <w:rFonts w:ascii="Arial" w:hAnsi="Arial" w:cs="Arial"/>
          <w:bCs/>
          <w:color w:val="FF0000"/>
          <w:sz w:val="20"/>
          <w:szCs w:val="20"/>
        </w:rPr>
        <w:t>will be staged at the Basketball Centre which is situated at Northampton School for Girls in Spinney Hill Road, Northampton</w:t>
      </w:r>
      <w:r w:rsidR="00901741">
        <w:rPr>
          <w:rFonts w:ascii="Arial" w:hAnsi="Arial" w:cs="Arial"/>
          <w:bCs/>
          <w:color w:val="FF0000"/>
          <w:sz w:val="20"/>
          <w:szCs w:val="20"/>
        </w:rPr>
        <w:t xml:space="preserve"> NN3 6DG</w:t>
      </w:r>
    </w:p>
    <w:p w14:paraId="47342B22" w14:textId="77777777" w:rsidR="00901741" w:rsidRPr="00475F00"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Cs/>
          <w:color w:val="FF0000"/>
          <w:sz w:val="10"/>
          <w:szCs w:val="10"/>
        </w:rPr>
      </w:pPr>
    </w:p>
    <w:p w14:paraId="37679DEE" w14:textId="77777777" w:rsidR="00901741"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color w:val="FF0000"/>
          <w:sz w:val="20"/>
          <w:szCs w:val="20"/>
        </w:rPr>
      </w:pPr>
      <w:r w:rsidRPr="00475F00">
        <w:rPr>
          <w:rFonts w:ascii="Arial" w:hAnsi="Arial" w:cs="Arial"/>
          <w:bCs/>
          <w:color w:val="FF0000"/>
          <w:sz w:val="20"/>
          <w:szCs w:val="20"/>
        </w:rPr>
        <w:t xml:space="preserve">Spectators are welcome and admission is </w:t>
      </w:r>
      <w:r w:rsidRPr="00175887">
        <w:rPr>
          <w:rFonts w:ascii="Arial" w:hAnsi="Arial" w:cs="Arial"/>
          <w:b/>
          <w:color w:val="FF0000"/>
          <w:sz w:val="20"/>
          <w:szCs w:val="20"/>
        </w:rPr>
        <w:t>FREE</w:t>
      </w:r>
    </w:p>
    <w:p w14:paraId="1D22807D" w14:textId="5A8628B0" w:rsidR="00901741" w:rsidRPr="009824C4" w:rsidRDefault="00901741" w:rsidP="00664B74">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
          <w:color w:val="FF0000"/>
          <w:sz w:val="10"/>
          <w:szCs w:val="10"/>
        </w:rPr>
      </w:pPr>
    </w:p>
    <w:p w14:paraId="32DA0066" w14:textId="3304C8AD" w:rsidR="006239DB" w:rsidRDefault="006239DB" w:rsidP="00E11C87">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Cs/>
          <w:color w:val="FF0000"/>
          <w:sz w:val="20"/>
          <w:szCs w:val="20"/>
        </w:rPr>
      </w:pPr>
      <w:r>
        <w:rPr>
          <w:rFonts w:ascii="Arial" w:hAnsi="Arial" w:cs="Arial"/>
          <w:bCs/>
          <w:color w:val="FF0000"/>
          <w:sz w:val="20"/>
          <w:szCs w:val="20"/>
        </w:rPr>
        <w:t xml:space="preserve">“Thunderstorm” </w:t>
      </w:r>
      <w:r w:rsidR="00E11C87" w:rsidRPr="00E11C87">
        <w:rPr>
          <w:rFonts w:ascii="Arial" w:hAnsi="Arial" w:cs="Arial"/>
          <w:bCs/>
          <w:color w:val="FF0000"/>
          <w:sz w:val="20"/>
          <w:szCs w:val="20"/>
        </w:rPr>
        <w:t xml:space="preserve">Under 16 Boys Regional team travel to </w:t>
      </w:r>
      <w:proofErr w:type="spellStart"/>
      <w:r w:rsidR="00E11C87" w:rsidRPr="00E11C87">
        <w:rPr>
          <w:rFonts w:ascii="Arial" w:hAnsi="Arial" w:cs="Arial"/>
          <w:bCs/>
          <w:color w:val="FF0000"/>
          <w:sz w:val="20"/>
          <w:szCs w:val="20"/>
        </w:rPr>
        <w:t>Southend</w:t>
      </w:r>
      <w:proofErr w:type="spellEnd"/>
      <w:r w:rsidR="00E11C87" w:rsidRPr="00E11C87">
        <w:rPr>
          <w:rFonts w:ascii="Arial" w:hAnsi="Arial" w:cs="Arial"/>
          <w:bCs/>
          <w:color w:val="FF0000"/>
          <w:sz w:val="20"/>
          <w:szCs w:val="20"/>
        </w:rPr>
        <w:t xml:space="preserve"> to play </w:t>
      </w:r>
      <w:proofErr w:type="spellStart"/>
      <w:r w:rsidR="00E11C87" w:rsidRPr="00E11C87">
        <w:rPr>
          <w:rFonts w:ascii="Arial" w:hAnsi="Arial" w:cs="Arial"/>
          <w:bCs/>
          <w:color w:val="FF0000"/>
          <w:sz w:val="20"/>
          <w:szCs w:val="20"/>
        </w:rPr>
        <w:t>Southend</w:t>
      </w:r>
      <w:proofErr w:type="spellEnd"/>
      <w:r w:rsidR="00E11C87" w:rsidRPr="00E11C87">
        <w:rPr>
          <w:rFonts w:ascii="Arial" w:hAnsi="Arial" w:cs="Arial"/>
          <w:bCs/>
          <w:color w:val="FF0000"/>
          <w:sz w:val="20"/>
          <w:szCs w:val="20"/>
        </w:rPr>
        <w:t xml:space="preserve"> </w:t>
      </w:r>
    </w:p>
    <w:p w14:paraId="7AAA37D9" w14:textId="76EB1037" w:rsidR="00E11C87" w:rsidRDefault="00E11C87" w:rsidP="00E11C87">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Cs/>
          <w:color w:val="FF0000"/>
          <w:sz w:val="20"/>
          <w:szCs w:val="20"/>
        </w:rPr>
      </w:pPr>
      <w:r w:rsidRPr="00E11C87">
        <w:rPr>
          <w:rFonts w:ascii="Arial" w:hAnsi="Arial" w:cs="Arial"/>
          <w:bCs/>
          <w:color w:val="FF0000"/>
          <w:sz w:val="20"/>
          <w:szCs w:val="20"/>
        </w:rPr>
        <w:t xml:space="preserve">and Barking &amp; </w:t>
      </w:r>
      <w:proofErr w:type="spellStart"/>
      <w:r w:rsidRPr="00E11C87">
        <w:rPr>
          <w:rFonts w:ascii="Arial" w:hAnsi="Arial" w:cs="Arial"/>
          <w:bCs/>
          <w:color w:val="FF0000"/>
          <w:sz w:val="20"/>
          <w:szCs w:val="20"/>
        </w:rPr>
        <w:t>Havering</w:t>
      </w:r>
      <w:proofErr w:type="spellEnd"/>
    </w:p>
    <w:p w14:paraId="5A76E657" w14:textId="1E6F8155" w:rsidR="00E11C87" w:rsidRDefault="00E11C87" w:rsidP="00E11C87">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Cs/>
          <w:color w:val="FF0000"/>
          <w:sz w:val="20"/>
          <w:szCs w:val="20"/>
        </w:rPr>
      </w:pPr>
    </w:p>
    <w:p w14:paraId="36C158AB" w14:textId="0C2DFE73" w:rsidR="00E11C87" w:rsidRDefault="00E11C87" w:rsidP="00E11C87">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
          <w:color w:val="FF0000"/>
          <w:sz w:val="20"/>
          <w:szCs w:val="20"/>
          <w:u w:val="single"/>
        </w:rPr>
      </w:pPr>
      <w:r>
        <w:rPr>
          <w:rFonts w:ascii="Arial" w:hAnsi="Arial" w:cs="Arial"/>
          <w:b/>
          <w:color w:val="FF0000"/>
          <w:sz w:val="20"/>
          <w:szCs w:val="20"/>
          <w:u w:val="single"/>
        </w:rPr>
        <w:t>Sunday 20</w:t>
      </w:r>
      <w:r w:rsidRPr="00E11C87">
        <w:rPr>
          <w:rFonts w:ascii="Arial" w:hAnsi="Arial" w:cs="Arial"/>
          <w:b/>
          <w:color w:val="FF0000"/>
          <w:sz w:val="20"/>
          <w:szCs w:val="20"/>
          <w:u w:val="single"/>
          <w:vertAlign w:val="superscript"/>
        </w:rPr>
        <w:t>th</w:t>
      </w:r>
      <w:r>
        <w:rPr>
          <w:rFonts w:ascii="Arial" w:hAnsi="Arial" w:cs="Arial"/>
          <w:b/>
          <w:color w:val="FF0000"/>
          <w:sz w:val="20"/>
          <w:szCs w:val="20"/>
          <w:u w:val="single"/>
        </w:rPr>
        <w:t xml:space="preserve"> October</w:t>
      </w:r>
    </w:p>
    <w:p w14:paraId="5B872990" w14:textId="1FF21EB4" w:rsidR="00E11C87" w:rsidRPr="00E11C87" w:rsidRDefault="00E11C87" w:rsidP="00E11C87">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20"/>
          <w:szCs w:val="20"/>
        </w:rPr>
      </w:pPr>
      <w:r>
        <w:rPr>
          <w:rFonts w:ascii="Arial" w:hAnsi="Arial" w:cs="Arial"/>
          <w:bCs/>
          <w:color w:val="FF0000"/>
          <w:sz w:val="20"/>
          <w:szCs w:val="20"/>
        </w:rPr>
        <w:tab/>
      </w:r>
      <w:r>
        <w:rPr>
          <w:rFonts w:ascii="Arial" w:hAnsi="Arial" w:cs="Arial"/>
          <w:b/>
          <w:color w:val="FF0000"/>
          <w:sz w:val="20"/>
          <w:szCs w:val="20"/>
        </w:rPr>
        <w:t>10-00am to 4-00pm</w:t>
      </w:r>
      <w:r>
        <w:rPr>
          <w:rFonts w:ascii="Arial" w:hAnsi="Arial" w:cs="Arial"/>
          <w:b/>
          <w:color w:val="FF0000"/>
          <w:sz w:val="20"/>
          <w:szCs w:val="20"/>
        </w:rPr>
        <w:tab/>
      </w:r>
      <w:r>
        <w:rPr>
          <w:rFonts w:ascii="Arial" w:hAnsi="Arial" w:cs="Arial"/>
          <w:bCs/>
          <w:color w:val="FF0000"/>
          <w:sz w:val="20"/>
          <w:szCs w:val="20"/>
        </w:rPr>
        <w:t>Great Britain Maxis Practice and Selection Session.</w:t>
      </w:r>
    </w:p>
    <w:p w14:paraId="44BB936E" w14:textId="671DBB60" w:rsidR="00901741" w:rsidRPr="00475F00" w:rsidRDefault="00901741" w:rsidP="00E11C87">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20"/>
          <w:szCs w:val="20"/>
        </w:rPr>
      </w:pPr>
      <w:r>
        <w:rPr>
          <w:rFonts w:ascii="Arial" w:hAnsi="Arial" w:cs="Arial"/>
          <w:bCs/>
          <w:color w:val="FF0000"/>
          <w:sz w:val="20"/>
          <w:szCs w:val="20"/>
        </w:rPr>
        <w:tab/>
        <w:t xml:space="preserve">  </w:t>
      </w:r>
      <w:r>
        <w:rPr>
          <w:rFonts w:ascii="Arial" w:hAnsi="Arial" w:cs="Arial"/>
          <w:bCs/>
          <w:color w:val="FF0000"/>
          <w:sz w:val="20"/>
          <w:szCs w:val="20"/>
        </w:rPr>
        <w:tab/>
      </w:r>
      <w:r>
        <w:rPr>
          <w:rFonts w:ascii="Arial" w:hAnsi="Arial" w:cs="Arial"/>
          <w:bCs/>
          <w:color w:val="FF0000"/>
          <w:sz w:val="20"/>
          <w:szCs w:val="20"/>
        </w:rPr>
        <w:tab/>
      </w:r>
    </w:p>
    <w:p w14:paraId="250E8BA8" w14:textId="59A378E4" w:rsidR="00CA171C" w:rsidRDefault="00CA171C" w:rsidP="00CA171C">
      <w:pPr>
        <w:tabs>
          <w:tab w:val="left" w:pos="4785"/>
        </w:tabs>
        <w:rPr>
          <w:color w:val="000000"/>
          <w:sz w:val="28"/>
          <w:szCs w:val="28"/>
        </w:rPr>
      </w:pPr>
      <w:r>
        <w:rPr>
          <w:b/>
          <w:bCs/>
          <w:color w:val="000000"/>
          <w:sz w:val="28"/>
          <w:szCs w:val="28"/>
        </w:rPr>
        <w:tab/>
      </w:r>
    </w:p>
    <w:p w14:paraId="136C743F" w14:textId="73A878C3" w:rsidR="00901741" w:rsidRPr="009F1A31" w:rsidRDefault="00901741" w:rsidP="00B6038D">
      <w:pPr>
        <w:pStyle w:val="NormalWeb"/>
        <w:jc w:val="right"/>
        <w:rPr>
          <w:b/>
          <w:color w:val="002060"/>
          <w:sz w:val="22"/>
          <w:szCs w:val="22"/>
          <w:lang w:val="en-GB"/>
        </w:rPr>
      </w:pPr>
      <w:r w:rsidRPr="009F1A31">
        <w:rPr>
          <w:bCs/>
          <w:color w:val="002060"/>
          <w:sz w:val="22"/>
          <w:szCs w:val="22"/>
          <w:lang w:val="en-GB"/>
        </w:rPr>
        <w:t xml:space="preserve">For more information on this Press Release contact: </w:t>
      </w:r>
      <w:r w:rsidRPr="009F1A31">
        <w:rPr>
          <w:b/>
          <w:color w:val="002060"/>
          <w:sz w:val="22"/>
          <w:szCs w:val="22"/>
          <w:lang w:val="en-GB"/>
        </w:rPr>
        <w:t>John Collins</w:t>
      </w:r>
      <w:r w:rsidRPr="009F1A31">
        <w:rPr>
          <w:bCs/>
          <w:color w:val="002060"/>
          <w:sz w:val="22"/>
          <w:szCs w:val="22"/>
          <w:lang w:val="en-GB"/>
        </w:rPr>
        <w:t xml:space="preserve"> on </w:t>
      </w:r>
      <w:r w:rsidRPr="009F1A31">
        <w:rPr>
          <w:b/>
          <w:color w:val="002060"/>
          <w:sz w:val="22"/>
          <w:szCs w:val="22"/>
          <w:lang w:val="en-GB"/>
        </w:rPr>
        <w:t>07801 533 151</w:t>
      </w:r>
    </w:p>
    <w:p w14:paraId="42B45626" w14:textId="77777777" w:rsidR="00901741" w:rsidRPr="009F1A31" w:rsidRDefault="00901741">
      <w:pPr>
        <w:rPr>
          <w:bCs/>
          <w:color w:val="0070C0"/>
        </w:rPr>
      </w:pPr>
    </w:p>
    <w:sectPr w:rsidR="00901741" w:rsidRPr="009F1A31" w:rsidSect="00CC6F73">
      <w:pgSz w:w="11906" w:h="16838"/>
      <w:pgMar w:top="1440" w:right="1440" w:bottom="1440" w:left="144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873EE"/>
    <w:multiLevelType w:val="hybridMultilevel"/>
    <w:tmpl w:val="9C0E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6A"/>
    <w:rsid w:val="000255B7"/>
    <w:rsid w:val="00044F42"/>
    <w:rsid w:val="000C009F"/>
    <w:rsid w:val="000D7E09"/>
    <w:rsid w:val="00104135"/>
    <w:rsid w:val="0010573C"/>
    <w:rsid w:val="001463F9"/>
    <w:rsid w:val="00173412"/>
    <w:rsid w:val="00175887"/>
    <w:rsid w:val="00176B41"/>
    <w:rsid w:val="001A1A0E"/>
    <w:rsid w:val="00275064"/>
    <w:rsid w:val="00285D66"/>
    <w:rsid w:val="003326DE"/>
    <w:rsid w:val="00337A14"/>
    <w:rsid w:val="003E7F92"/>
    <w:rsid w:val="00475F00"/>
    <w:rsid w:val="00482B50"/>
    <w:rsid w:val="004E46B1"/>
    <w:rsid w:val="005C6F57"/>
    <w:rsid w:val="005F5F2C"/>
    <w:rsid w:val="0062358D"/>
    <w:rsid w:val="006239DB"/>
    <w:rsid w:val="00625BAC"/>
    <w:rsid w:val="00664B74"/>
    <w:rsid w:val="0068016A"/>
    <w:rsid w:val="006A4E9C"/>
    <w:rsid w:val="006C5CE7"/>
    <w:rsid w:val="00725482"/>
    <w:rsid w:val="00760F7E"/>
    <w:rsid w:val="007B7809"/>
    <w:rsid w:val="0089013C"/>
    <w:rsid w:val="008A24A6"/>
    <w:rsid w:val="008F7CDC"/>
    <w:rsid w:val="00901741"/>
    <w:rsid w:val="0091793A"/>
    <w:rsid w:val="00944EAF"/>
    <w:rsid w:val="009535B9"/>
    <w:rsid w:val="0095701A"/>
    <w:rsid w:val="00957D2E"/>
    <w:rsid w:val="009824C4"/>
    <w:rsid w:val="009F1A31"/>
    <w:rsid w:val="009F2402"/>
    <w:rsid w:val="00A21531"/>
    <w:rsid w:val="00A42C10"/>
    <w:rsid w:val="00A676A6"/>
    <w:rsid w:val="00AA357E"/>
    <w:rsid w:val="00AF1426"/>
    <w:rsid w:val="00AF3E0B"/>
    <w:rsid w:val="00B31BB7"/>
    <w:rsid w:val="00B35066"/>
    <w:rsid w:val="00B6038D"/>
    <w:rsid w:val="00B96EA7"/>
    <w:rsid w:val="00BB77A1"/>
    <w:rsid w:val="00BE4AB7"/>
    <w:rsid w:val="00BF6029"/>
    <w:rsid w:val="00C915B3"/>
    <w:rsid w:val="00C94DD0"/>
    <w:rsid w:val="00CA171C"/>
    <w:rsid w:val="00CA203C"/>
    <w:rsid w:val="00CA213C"/>
    <w:rsid w:val="00CC6F73"/>
    <w:rsid w:val="00CD15D1"/>
    <w:rsid w:val="00CE3636"/>
    <w:rsid w:val="00D142F0"/>
    <w:rsid w:val="00D67867"/>
    <w:rsid w:val="00DB3FCF"/>
    <w:rsid w:val="00DC53E1"/>
    <w:rsid w:val="00DE29D9"/>
    <w:rsid w:val="00E11C87"/>
    <w:rsid w:val="00E54DEC"/>
    <w:rsid w:val="00F3548C"/>
    <w:rsid w:val="00FF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BBF2B9"/>
  <w15:docId w15:val="{835DEC78-C6A6-44E4-B531-A200615A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5F2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F5F2C"/>
    <w:pPr>
      <w:spacing w:before="100" w:beforeAutospacing="1" w:after="100" w:afterAutospacing="1"/>
    </w:pPr>
  </w:style>
  <w:style w:type="character" w:styleId="Hyperlink">
    <w:name w:val="Hyperlink"/>
    <w:basedOn w:val="DefaultParagraphFont"/>
    <w:uiPriority w:val="99"/>
    <w:unhideWhenUsed/>
    <w:rsid w:val="009535B9"/>
    <w:rPr>
      <w:color w:val="0000FF" w:themeColor="hyperlink"/>
      <w:u w:val="single"/>
    </w:rPr>
  </w:style>
  <w:style w:type="character" w:styleId="UnresolvedMention">
    <w:name w:val="Unresolved Mention"/>
    <w:basedOn w:val="DefaultParagraphFont"/>
    <w:uiPriority w:val="99"/>
    <w:semiHidden/>
    <w:unhideWhenUsed/>
    <w:rsid w:val="009535B9"/>
    <w:rPr>
      <w:color w:val="605E5C"/>
      <w:shd w:val="clear" w:color="auto" w:fill="E1DFDD"/>
    </w:rPr>
  </w:style>
  <w:style w:type="paragraph" w:styleId="BalloonText">
    <w:name w:val="Balloon Text"/>
    <w:basedOn w:val="Normal"/>
    <w:link w:val="BalloonTextChar"/>
    <w:uiPriority w:val="99"/>
    <w:semiHidden/>
    <w:unhideWhenUsed/>
    <w:rsid w:val="00DB3F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FC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E4AB7"/>
    <w:rPr>
      <w:sz w:val="16"/>
      <w:szCs w:val="16"/>
    </w:rPr>
  </w:style>
  <w:style w:type="paragraph" w:styleId="CommentText">
    <w:name w:val="annotation text"/>
    <w:basedOn w:val="Normal"/>
    <w:link w:val="CommentTextChar"/>
    <w:uiPriority w:val="99"/>
    <w:semiHidden/>
    <w:unhideWhenUsed/>
    <w:rsid w:val="00BE4AB7"/>
    <w:rPr>
      <w:sz w:val="20"/>
      <w:szCs w:val="20"/>
    </w:rPr>
  </w:style>
  <w:style w:type="character" w:customStyle="1" w:styleId="CommentTextChar">
    <w:name w:val="Comment Text Char"/>
    <w:basedOn w:val="DefaultParagraphFont"/>
    <w:link w:val="CommentText"/>
    <w:uiPriority w:val="99"/>
    <w:semiHidden/>
    <w:rsid w:val="00BE4AB7"/>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E4AB7"/>
    <w:rPr>
      <w:b/>
      <w:bCs/>
    </w:rPr>
  </w:style>
  <w:style w:type="character" w:customStyle="1" w:styleId="CommentSubjectChar">
    <w:name w:val="Comment Subject Char"/>
    <w:basedOn w:val="CommentTextChar"/>
    <w:link w:val="CommentSubject"/>
    <w:uiPriority w:val="99"/>
    <w:semiHidden/>
    <w:rsid w:val="00BE4AB7"/>
    <w:rPr>
      <w:rFonts w:ascii="Times New Roman" w:eastAsia="Times New Roman" w:hAnsi="Times New Roman"/>
      <w:b/>
      <w:bCs/>
      <w:sz w:val="20"/>
      <w:szCs w:val="20"/>
    </w:rPr>
  </w:style>
  <w:style w:type="paragraph" w:styleId="ListParagraph">
    <w:name w:val="List Paragraph"/>
    <w:basedOn w:val="Normal"/>
    <w:uiPriority w:val="34"/>
    <w:qFormat/>
    <w:rsid w:val="008F7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2189">
      <w:bodyDiv w:val="1"/>
      <w:marLeft w:val="0"/>
      <w:marRight w:val="0"/>
      <w:marTop w:val="0"/>
      <w:marBottom w:val="0"/>
      <w:divBdr>
        <w:top w:val="none" w:sz="0" w:space="0" w:color="auto"/>
        <w:left w:val="none" w:sz="0" w:space="0" w:color="auto"/>
        <w:bottom w:val="none" w:sz="0" w:space="0" w:color="auto"/>
        <w:right w:val="none" w:sz="0" w:space="0" w:color="auto"/>
      </w:divBdr>
    </w:div>
    <w:div w:id="526915679">
      <w:marLeft w:val="0"/>
      <w:marRight w:val="0"/>
      <w:marTop w:val="0"/>
      <w:marBottom w:val="0"/>
      <w:divBdr>
        <w:top w:val="none" w:sz="0" w:space="0" w:color="auto"/>
        <w:left w:val="none" w:sz="0" w:space="0" w:color="auto"/>
        <w:bottom w:val="none" w:sz="0" w:space="0" w:color="auto"/>
        <w:right w:val="none" w:sz="0" w:space="0" w:color="auto"/>
      </w:divBdr>
    </w:div>
    <w:div w:id="711462255">
      <w:bodyDiv w:val="1"/>
      <w:marLeft w:val="0"/>
      <w:marRight w:val="0"/>
      <w:marTop w:val="0"/>
      <w:marBottom w:val="0"/>
      <w:divBdr>
        <w:top w:val="none" w:sz="0" w:space="0" w:color="auto"/>
        <w:left w:val="none" w:sz="0" w:space="0" w:color="auto"/>
        <w:bottom w:val="none" w:sz="0" w:space="0" w:color="auto"/>
        <w:right w:val="none" w:sz="0" w:space="0" w:color="auto"/>
      </w:divBdr>
    </w:div>
    <w:div w:id="953561593">
      <w:bodyDiv w:val="1"/>
      <w:marLeft w:val="0"/>
      <w:marRight w:val="0"/>
      <w:marTop w:val="0"/>
      <w:marBottom w:val="0"/>
      <w:divBdr>
        <w:top w:val="none" w:sz="0" w:space="0" w:color="auto"/>
        <w:left w:val="none" w:sz="0" w:space="0" w:color="auto"/>
        <w:bottom w:val="none" w:sz="0" w:space="0" w:color="auto"/>
        <w:right w:val="none" w:sz="0" w:space="0" w:color="auto"/>
      </w:divBdr>
    </w:div>
    <w:div w:id="976300679">
      <w:bodyDiv w:val="1"/>
      <w:marLeft w:val="0"/>
      <w:marRight w:val="0"/>
      <w:marTop w:val="0"/>
      <w:marBottom w:val="0"/>
      <w:divBdr>
        <w:top w:val="none" w:sz="0" w:space="0" w:color="auto"/>
        <w:left w:val="none" w:sz="0" w:space="0" w:color="auto"/>
        <w:bottom w:val="none" w:sz="0" w:space="0" w:color="auto"/>
        <w:right w:val="none" w:sz="0" w:space="0" w:color="auto"/>
      </w:divBdr>
    </w:div>
    <w:div w:id="1375079742">
      <w:bodyDiv w:val="1"/>
      <w:marLeft w:val="0"/>
      <w:marRight w:val="0"/>
      <w:marTop w:val="0"/>
      <w:marBottom w:val="0"/>
      <w:divBdr>
        <w:top w:val="none" w:sz="0" w:space="0" w:color="auto"/>
        <w:left w:val="none" w:sz="0" w:space="0" w:color="auto"/>
        <w:bottom w:val="none" w:sz="0" w:space="0" w:color="auto"/>
        <w:right w:val="none" w:sz="0" w:space="0" w:color="auto"/>
      </w:divBdr>
    </w:div>
    <w:div w:id="18040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0B821-1BA0-4BC3-A618-6BDD1789E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739</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4</cp:revision>
  <cp:lastPrinted>2019-10-07T18:27:00Z</cp:lastPrinted>
  <dcterms:created xsi:type="dcterms:W3CDTF">2019-10-14T10:11:00Z</dcterms:created>
  <dcterms:modified xsi:type="dcterms:W3CDTF">2019-10-15T09:37:00Z</dcterms:modified>
</cp:coreProperties>
</file>